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044C" w14:textId="77777777" w:rsidR="004368A6" w:rsidRPr="001A4D35" w:rsidRDefault="008067D5" w:rsidP="004B3A38">
      <w:pPr>
        <w:pBdr>
          <w:bottom w:val="single" w:sz="4" w:space="1" w:color="auto"/>
        </w:pBdr>
        <w:spacing w:before="200" w:after="120" w:line="360" w:lineRule="auto"/>
        <w:ind w:left="709" w:firstLine="709"/>
        <w:rPr>
          <w:lang w:val="en-US"/>
        </w:rPr>
      </w:pPr>
      <w:r w:rsidRPr="001A4D35">
        <w:rPr>
          <w:b/>
        </w:rPr>
        <w:t>Министерство на регионалното развитие и благоустройството</w:t>
      </w:r>
    </w:p>
    <w:p w14:paraId="6787FC1B" w14:textId="77777777" w:rsidR="009C6729" w:rsidRPr="001A4D35" w:rsidRDefault="009C6729" w:rsidP="009D7049">
      <w:pPr>
        <w:spacing w:before="200" w:after="120" w:line="360" w:lineRule="auto"/>
        <w:jc w:val="center"/>
        <w:rPr>
          <w:b/>
        </w:rPr>
      </w:pPr>
    </w:p>
    <w:p w14:paraId="0A4C0457" w14:textId="003109CB" w:rsidR="00AC05A5" w:rsidRPr="001A4D35" w:rsidRDefault="00006A59" w:rsidP="00D55456">
      <w:pPr>
        <w:spacing w:before="200" w:after="120" w:line="360" w:lineRule="auto"/>
        <w:jc w:val="center"/>
        <w:rPr>
          <w:b/>
        </w:rPr>
      </w:pPr>
      <w:r w:rsidRPr="001A4D35">
        <w:rPr>
          <w:b/>
        </w:rPr>
        <w:t>М</w:t>
      </w:r>
      <w:r w:rsidR="007F0350" w:rsidRPr="001A4D35">
        <w:rPr>
          <w:b/>
        </w:rPr>
        <w:t xml:space="preserve"> </w:t>
      </w:r>
      <w:r w:rsidRPr="001A4D35">
        <w:rPr>
          <w:b/>
        </w:rPr>
        <w:t>О</w:t>
      </w:r>
      <w:r w:rsidR="007F0350" w:rsidRPr="001A4D35">
        <w:rPr>
          <w:b/>
        </w:rPr>
        <w:t xml:space="preserve"> </w:t>
      </w:r>
      <w:r w:rsidRPr="001A4D35">
        <w:rPr>
          <w:b/>
        </w:rPr>
        <w:t>Т</w:t>
      </w:r>
      <w:r w:rsidR="007F0350" w:rsidRPr="001A4D35">
        <w:rPr>
          <w:b/>
        </w:rPr>
        <w:t xml:space="preserve"> </w:t>
      </w:r>
      <w:r w:rsidRPr="001A4D35">
        <w:rPr>
          <w:b/>
        </w:rPr>
        <w:t>И</w:t>
      </w:r>
      <w:r w:rsidR="007F0350" w:rsidRPr="001A4D35">
        <w:rPr>
          <w:b/>
        </w:rPr>
        <w:t xml:space="preserve"> </w:t>
      </w:r>
      <w:r w:rsidRPr="001A4D35">
        <w:rPr>
          <w:b/>
        </w:rPr>
        <w:t>В</w:t>
      </w:r>
      <w:r w:rsidR="007F0350" w:rsidRPr="001A4D35">
        <w:rPr>
          <w:b/>
        </w:rPr>
        <w:t xml:space="preserve"> </w:t>
      </w:r>
      <w:r w:rsidRPr="001A4D35">
        <w:rPr>
          <w:b/>
        </w:rPr>
        <w:t>И</w:t>
      </w:r>
    </w:p>
    <w:p w14:paraId="165FEA54" w14:textId="77777777" w:rsidR="00D55456" w:rsidRPr="001A4D35" w:rsidRDefault="007777FB" w:rsidP="00D55456">
      <w:pPr>
        <w:spacing w:before="240" w:after="120" w:line="360" w:lineRule="auto"/>
        <w:jc w:val="center"/>
        <w:rPr>
          <w:b/>
        </w:rPr>
      </w:pPr>
      <w:r w:rsidRPr="001A4D35">
        <w:rPr>
          <w:b/>
        </w:rPr>
        <w:t xml:space="preserve">към </w:t>
      </w:r>
      <w:r w:rsidR="00984ABF" w:rsidRPr="001A4D35">
        <w:rPr>
          <w:b/>
        </w:rPr>
        <w:t xml:space="preserve">проект на </w:t>
      </w:r>
    </w:p>
    <w:p w14:paraId="6CE46CEC" w14:textId="168F669A" w:rsidR="00D55456" w:rsidRPr="001A4D35" w:rsidRDefault="00D55456" w:rsidP="00D55456">
      <w:pPr>
        <w:spacing w:before="240" w:after="120" w:line="360" w:lineRule="auto"/>
        <w:jc w:val="center"/>
        <w:rPr>
          <w:b/>
        </w:rPr>
      </w:pPr>
      <w:r w:rsidRPr="001A4D35">
        <w:rPr>
          <w:b/>
          <w:bCs/>
          <w:shd w:val="clear" w:color="auto" w:fill="FEFEFE"/>
        </w:rPr>
        <w:t>Наредба</w:t>
      </w:r>
      <w:r w:rsidRPr="001A4D35">
        <w:rPr>
          <w:b/>
          <w:bCs/>
          <w:shd w:val="clear" w:color="auto" w:fill="FEFEFE"/>
          <w:lang w:val="en-US"/>
        </w:rPr>
        <w:t xml:space="preserve"> </w:t>
      </w:r>
      <w:r w:rsidRPr="001A4D35">
        <w:rPr>
          <w:b/>
          <w:bCs/>
          <w:shd w:val="clear" w:color="auto" w:fill="FEFEFE"/>
        </w:rPr>
        <w:t>за изпълнение, контрол и приемане на бетонни и стоманобетонни конструкции</w:t>
      </w:r>
    </w:p>
    <w:p w14:paraId="2117B70E" w14:textId="152E7A54" w:rsidR="00E60275" w:rsidRPr="001A4D35" w:rsidRDefault="00E60275" w:rsidP="00D55456">
      <w:pPr>
        <w:spacing w:after="120" w:line="360" w:lineRule="auto"/>
        <w:rPr>
          <w:b/>
        </w:rPr>
      </w:pPr>
    </w:p>
    <w:p w14:paraId="25D65606" w14:textId="77777777" w:rsidR="00A61749" w:rsidRPr="001A4D35" w:rsidRDefault="00A61749" w:rsidP="00F87C29">
      <w:pPr>
        <w:numPr>
          <w:ilvl w:val="0"/>
          <w:numId w:val="19"/>
        </w:numPr>
        <w:autoSpaceDE w:val="0"/>
        <w:autoSpaceDN w:val="0"/>
        <w:adjustRightInd w:val="0"/>
        <w:spacing w:before="240" w:after="120" w:line="360" w:lineRule="auto"/>
        <w:jc w:val="both"/>
        <w:rPr>
          <w:b/>
        </w:rPr>
      </w:pPr>
      <w:r w:rsidRPr="001A4D35">
        <w:rPr>
          <w:b/>
        </w:rPr>
        <w:t>Причини, които налага</w:t>
      </w:r>
      <w:r w:rsidR="00A511FC" w:rsidRPr="001A4D35">
        <w:rPr>
          <w:b/>
        </w:rPr>
        <w:t>т приемането на нормативния акт</w:t>
      </w:r>
    </w:p>
    <w:p w14:paraId="29CD3CA4" w14:textId="5F6DBFDE" w:rsidR="00060AB0" w:rsidRPr="001A4D35" w:rsidRDefault="0034313D" w:rsidP="00171CBC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A4D35">
        <w:t xml:space="preserve">Проектът на Наредба за </w:t>
      </w:r>
      <w:r w:rsidR="0035331D" w:rsidRPr="001A4D35">
        <w:t>изпълнение, контрол и приемане на бетонни и стоманобетонни конструкции е разработен от работна група</w:t>
      </w:r>
      <w:r w:rsidRPr="001A4D35">
        <w:t>, създадена със Заповед № РД-</w:t>
      </w:r>
      <w:r w:rsidR="00056B15" w:rsidRPr="001A4D35">
        <w:t xml:space="preserve">02-14-794 </w:t>
      </w:r>
      <w:r w:rsidRPr="001A4D35">
        <w:t xml:space="preserve">от </w:t>
      </w:r>
      <w:r w:rsidR="00056B15" w:rsidRPr="001A4D35">
        <w:t xml:space="preserve">18.09.2020 </w:t>
      </w:r>
      <w:r w:rsidRPr="001A4D35">
        <w:t>г.</w:t>
      </w:r>
      <w:r w:rsidR="0035331D" w:rsidRPr="001A4D35">
        <w:t xml:space="preserve">, изменена със Заповед № </w:t>
      </w:r>
      <w:r w:rsidR="0035331D" w:rsidRPr="001A4D35">
        <w:rPr>
          <w:bCs/>
        </w:rPr>
        <w:t>РД-02-14-197 от 17.02.2022 г.</w:t>
      </w:r>
      <w:r w:rsidRPr="001A4D35">
        <w:t xml:space="preserve"> на </w:t>
      </w:r>
      <w:r w:rsidRPr="003A240B">
        <w:t xml:space="preserve">министъра на регионалното развитие и благоустройството (РРБ), на основание чл. </w:t>
      </w:r>
      <w:r w:rsidR="00056B15" w:rsidRPr="003A240B">
        <w:t>169</w:t>
      </w:r>
      <w:r w:rsidRPr="003A240B">
        <w:t xml:space="preserve">, ал. </w:t>
      </w:r>
      <w:r w:rsidR="00735B43" w:rsidRPr="003A240B">
        <w:t>4</w:t>
      </w:r>
      <w:r w:rsidR="00171CBC" w:rsidRPr="003A240B">
        <w:t>, във връзка с</w:t>
      </w:r>
      <w:r w:rsidR="00CA76AA">
        <w:t xml:space="preserve"> </w:t>
      </w:r>
      <w:r w:rsidR="00171CBC" w:rsidRPr="003A240B">
        <w:t xml:space="preserve">ал. 1, т. 1 от </w:t>
      </w:r>
      <w:r w:rsidRPr="003A240B">
        <w:t>Закона за устройство на територията (ЗУТ).</w:t>
      </w:r>
      <w:r w:rsidR="00B433FD" w:rsidRPr="003A240B">
        <w:t xml:space="preserve"> </w:t>
      </w:r>
      <w:r w:rsidR="00060AB0" w:rsidRPr="003A240B">
        <w:t xml:space="preserve">Проектът на Наредба е </w:t>
      </w:r>
      <w:r w:rsidR="00301834" w:rsidRPr="003A240B">
        <w:t xml:space="preserve">изготвен въз основа на </w:t>
      </w:r>
      <w:r w:rsidR="00060AB0" w:rsidRPr="003A240B">
        <w:t xml:space="preserve">БДС </w:t>
      </w:r>
      <w:r w:rsidR="00060AB0" w:rsidRPr="003A240B">
        <w:rPr>
          <w:lang w:val="en-US"/>
        </w:rPr>
        <w:t xml:space="preserve">EN 13670 </w:t>
      </w:r>
      <w:r w:rsidR="00060AB0" w:rsidRPr="003A240B">
        <w:t>„Изпълнение на бетонни и стоманобетонни конструкции</w:t>
      </w:r>
      <w:r w:rsidR="00DD12A0" w:rsidRPr="003A240B">
        <w:t>“</w:t>
      </w:r>
      <w:r w:rsidR="00B433FD" w:rsidRPr="003A240B">
        <w:t xml:space="preserve"> и националното приложение към него.</w:t>
      </w:r>
    </w:p>
    <w:p w14:paraId="156DE1D6" w14:textId="137A1D45" w:rsidR="007837D8" w:rsidRPr="008D5D6A" w:rsidRDefault="007837D8" w:rsidP="007837D8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A4D35">
        <w:t>При</w:t>
      </w:r>
      <w:r w:rsidRPr="008D5D6A">
        <w:t xml:space="preserve">чините, които налагат приемането на наредбата произтичат </w:t>
      </w:r>
      <w:r w:rsidRPr="008C7ACA">
        <w:t>от</w:t>
      </w:r>
      <w:r w:rsidR="00591E5F" w:rsidRPr="008C7ACA">
        <w:t xml:space="preserve"> необходимостта от</w:t>
      </w:r>
      <w:r w:rsidR="004E7283" w:rsidRPr="008C7ACA">
        <w:t>:</w:t>
      </w:r>
      <w:bookmarkStart w:id="0" w:name="_GoBack"/>
      <w:bookmarkEnd w:id="0"/>
    </w:p>
    <w:p w14:paraId="7254EE9B" w14:textId="6BAD4183" w:rsidR="00523B03" w:rsidRPr="008D5D6A" w:rsidRDefault="00523B03" w:rsidP="007837D8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8D5D6A">
        <w:t>-</w:t>
      </w:r>
      <w:r w:rsidRPr="008D5D6A">
        <w:tab/>
        <w:t>актуализация на изискванията</w:t>
      </w:r>
      <w:r w:rsidR="00AD7482" w:rsidRPr="008D5D6A">
        <w:t xml:space="preserve"> за приемане на бетонни и стоманобетонни конструкции</w:t>
      </w:r>
      <w:r w:rsidRPr="008D5D6A">
        <w:t xml:space="preserve"> - голяма част от действащите изисквания за изпълнение на бетонни и стоманобетонни конструкции са остарели и не съответстват на съвременните европейски изисквания, стандарти и практики;</w:t>
      </w:r>
    </w:p>
    <w:p w14:paraId="7FFE1FAA" w14:textId="07D0A742" w:rsidR="006D2A49" w:rsidRPr="008D5D6A" w:rsidRDefault="00591E5F" w:rsidP="008B7A8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ACA">
        <w:rPr>
          <w:rFonts w:ascii="Times New Roman" w:hAnsi="Times New Roman"/>
          <w:sz w:val="24"/>
          <w:szCs w:val="24"/>
        </w:rPr>
        <w:t xml:space="preserve">отмяна на </w:t>
      </w:r>
      <w:r w:rsidR="002B225B" w:rsidRPr="008C7ACA">
        <w:rPr>
          <w:rFonts w:ascii="Times New Roman" w:hAnsi="Times New Roman"/>
          <w:sz w:val="24"/>
          <w:szCs w:val="24"/>
        </w:rPr>
        <w:t>действащата</w:t>
      </w:r>
      <w:r w:rsidR="002B225B" w:rsidRPr="008D5D6A">
        <w:rPr>
          <w:rFonts w:ascii="Times New Roman" w:hAnsi="Times New Roman"/>
          <w:sz w:val="24"/>
          <w:szCs w:val="24"/>
        </w:rPr>
        <w:t xml:space="preserve"> </w:t>
      </w:r>
      <w:r w:rsidR="006D2A49" w:rsidRPr="008D5D6A">
        <w:rPr>
          <w:rFonts w:ascii="Times New Roman" w:hAnsi="Times New Roman"/>
          <w:sz w:val="24"/>
          <w:szCs w:val="24"/>
        </w:rPr>
        <w:t>Наредба</w:t>
      </w:r>
      <w:r w:rsidR="006D2A49" w:rsidRPr="008D5D6A">
        <w:rPr>
          <w:rFonts w:ascii="Times New Roman" w:hAnsi="Times New Roman"/>
          <w:szCs w:val="24"/>
        </w:rPr>
        <w:t xml:space="preserve"> № </w:t>
      </w:r>
      <w:r w:rsidR="006D2A49" w:rsidRPr="008D5D6A">
        <w:rPr>
          <w:rFonts w:ascii="Times New Roman" w:hAnsi="Times New Roman"/>
          <w:sz w:val="24"/>
          <w:szCs w:val="24"/>
        </w:rPr>
        <w:t>3</w:t>
      </w:r>
      <w:r w:rsidR="006D2A49" w:rsidRPr="008D5D6A">
        <w:rPr>
          <w:rFonts w:ascii="Times New Roman" w:hAnsi="Times New Roman"/>
          <w:szCs w:val="24"/>
        </w:rPr>
        <w:t xml:space="preserve"> от </w:t>
      </w:r>
      <w:r w:rsidR="006D2A49" w:rsidRPr="008D5D6A">
        <w:rPr>
          <w:rFonts w:ascii="Times New Roman" w:hAnsi="Times New Roman"/>
          <w:sz w:val="24"/>
          <w:szCs w:val="24"/>
        </w:rPr>
        <w:t>1994</w:t>
      </w:r>
      <w:r w:rsidR="006D2A49" w:rsidRPr="008D5D6A">
        <w:rPr>
          <w:rFonts w:ascii="Times New Roman" w:hAnsi="Times New Roman"/>
          <w:szCs w:val="24"/>
        </w:rPr>
        <w:t xml:space="preserve"> г. за </w:t>
      </w:r>
      <w:r w:rsidR="006D2A49" w:rsidRPr="008D5D6A">
        <w:rPr>
          <w:rFonts w:ascii="Times New Roman" w:hAnsi="Times New Roman"/>
          <w:sz w:val="24"/>
          <w:szCs w:val="24"/>
        </w:rPr>
        <w:t>контрол</w:t>
      </w:r>
      <w:r w:rsidR="006D2A49" w:rsidRPr="008D5D6A">
        <w:rPr>
          <w:rFonts w:ascii="Times New Roman" w:hAnsi="Times New Roman"/>
          <w:szCs w:val="24"/>
        </w:rPr>
        <w:t xml:space="preserve"> и </w:t>
      </w:r>
      <w:r w:rsidR="006D2A49" w:rsidRPr="008D5D6A">
        <w:rPr>
          <w:rFonts w:ascii="Times New Roman" w:hAnsi="Times New Roman"/>
          <w:sz w:val="24"/>
          <w:szCs w:val="24"/>
        </w:rPr>
        <w:t>приемане</w:t>
      </w:r>
      <w:r w:rsidR="006D2A49" w:rsidRPr="008D5D6A">
        <w:rPr>
          <w:rFonts w:ascii="Times New Roman" w:hAnsi="Times New Roman"/>
          <w:szCs w:val="24"/>
        </w:rPr>
        <w:t xml:space="preserve"> на </w:t>
      </w:r>
      <w:r w:rsidR="006D2A49" w:rsidRPr="008D5D6A">
        <w:rPr>
          <w:rFonts w:ascii="Times New Roman" w:hAnsi="Times New Roman"/>
          <w:sz w:val="24"/>
          <w:szCs w:val="24"/>
        </w:rPr>
        <w:t>бетонни</w:t>
      </w:r>
      <w:r w:rsidR="006D2A49" w:rsidRPr="008D5D6A">
        <w:rPr>
          <w:rFonts w:ascii="Times New Roman" w:hAnsi="Times New Roman"/>
          <w:szCs w:val="24"/>
        </w:rPr>
        <w:t xml:space="preserve"> и </w:t>
      </w:r>
      <w:r w:rsidR="006D2A49" w:rsidRPr="008D5D6A">
        <w:rPr>
          <w:rFonts w:ascii="Times New Roman" w:hAnsi="Times New Roman"/>
          <w:sz w:val="24"/>
          <w:szCs w:val="24"/>
        </w:rPr>
        <w:t>стоманобетонни</w:t>
      </w:r>
      <w:r w:rsidR="006D2A49" w:rsidRPr="008D5D6A">
        <w:rPr>
          <w:rFonts w:ascii="Times New Roman" w:hAnsi="Times New Roman"/>
          <w:szCs w:val="24"/>
        </w:rPr>
        <w:t xml:space="preserve"> </w:t>
      </w:r>
      <w:r w:rsidR="006D2A49" w:rsidRPr="008D5D6A">
        <w:rPr>
          <w:rFonts w:ascii="Times New Roman" w:hAnsi="Times New Roman"/>
          <w:sz w:val="24"/>
          <w:szCs w:val="24"/>
        </w:rPr>
        <w:t>конструкции (ДВ, бр. 97 от 1994 г.)</w:t>
      </w:r>
      <w:r w:rsidR="00C67C1B" w:rsidRPr="008D5D6A">
        <w:rPr>
          <w:rFonts w:ascii="Times New Roman" w:hAnsi="Times New Roman"/>
          <w:sz w:val="24"/>
          <w:szCs w:val="24"/>
        </w:rPr>
        <w:t xml:space="preserve"> (Наредба</w:t>
      </w:r>
      <w:r w:rsidR="00C67C1B" w:rsidRPr="008D5D6A">
        <w:rPr>
          <w:rFonts w:ascii="Times New Roman" w:hAnsi="Times New Roman"/>
          <w:szCs w:val="24"/>
        </w:rPr>
        <w:t xml:space="preserve"> № </w:t>
      </w:r>
      <w:r w:rsidR="00C67C1B" w:rsidRPr="008D5D6A">
        <w:rPr>
          <w:rFonts w:ascii="Times New Roman" w:hAnsi="Times New Roman"/>
          <w:sz w:val="24"/>
          <w:szCs w:val="24"/>
        </w:rPr>
        <w:t>3</w:t>
      </w:r>
      <w:r w:rsidR="00C67C1B" w:rsidRPr="008D5D6A">
        <w:rPr>
          <w:rFonts w:ascii="Times New Roman" w:hAnsi="Times New Roman"/>
          <w:szCs w:val="24"/>
        </w:rPr>
        <w:t xml:space="preserve"> от </w:t>
      </w:r>
      <w:r w:rsidR="00C67C1B" w:rsidRPr="008D5D6A">
        <w:rPr>
          <w:rFonts w:ascii="Times New Roman" w:hAnsi="Times New Roman"/>
          <w:sz w:val="24"/>
          <w:szCs w:val="24"/>
        </w:rPr>
        <w:t>1994</w:t>
      </w:r>
      <w:r w:rsidR="00C67C1B" w:rsidRPr="008D5D6A">
        <w:rPr>
          <w:rFonts w:ascii="Times New Roman" w:hAnsi="Times New Roman"/>
          <w:szCs w:val="24"/>
        </w:rPr>
        <w:t xml:space="preserve"> г</w:t>
      </w:r>
      <w:r w:rsidR="00C67C1B" w:rsidRPr="008C7ACA">
        <w:rPr>
          <w:rFonts w:ascii="Times New Roman" w:hAnsi="Times New Roman"/>
          <w:szCs w:val="24"/>
        </w:rPr>
        <w:t>.</w:t>
      </w:r>
      <w:r w:rsidR="00C67C1B" w:rsidRPr="008C7ACA">
        <w:rPr>
          <w:rFonts w:ascii="Times New Roman" w:hAnsi="Times New Roman"/>
          <w:sz w:val="24"/>
          <w:szCs w:val="24"/>
        </w:rPr>
        <w:t>)</w:t>
      </w:r>
      <w:r w:rsidR="006D2A49" w:rsidRPr="008C7ACA">
        <w:rPr>
          <w:rFonts w:ascii="Times New Roman" w:hAnsi="Times New Roman"/>
          <w:sz w:val="24"/>
          <w:szCs w:val="24"/>
        </w:rPr>
        <w:t xml:space="preserve">, </w:t>
      </w:r>
      <w:r w:rsidRPr="008C7ACA">
        <w:rPr>
          <w:rFonts w:ascii="Times New Roman" w:hAnsi="Times New Roman"/>
          <w:sz w:val="24"/>
          <w:szCs w:val="24"/>
        </w:rPr>
        <w:t>която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6D2A49" w:rsidRPr="008D5D6A">
        <w:rPr>
          <w:rFonts w:ascii="Times New Roman" w:hAnsi="Times New Roman"/>
          <w:sz w:val="24"/>
          <w:szCs w:val="24"/>
        </w:rPr>
        <w:t>съдържа</w:t>
      </w:r>
      <w:r w:rsidRPr="00591E5F">
        <w:rPr>
          <w:rFonts w:ascii="Times New Roman" w:hAnsi="Times New Roman"/>
          <w:sz w:val="24"/>
          <w:szCs w:val="24"/>
        </w:rPr>
        <w:t xml:space="preserve"> </w:t>
      </w:r>
      <w:r w:rsidR="006D2A49" w:rsidRPr="008D5D6A">
        <w:rPr>
          <w:rFonts w:ascii="Times New Roman" w:hAnsi="Times New Roman"/>
          <w:sz w:val="24"/>
          <w:szCs w:val="24"/>
        </w:rPr>
        <w:t>изисквания</w:t>
      </w:r>
      <w:r w:rsidR="002B225B" w:rsidRPr="008D5D6A">
        <w:rPr>
          <w:rFonts w:ascii="Times New Roman" w:hAnsi="Times New Roman"/>
          <w:sz w:val="24"/>
          <w:szCs w:val="24"/>
        </w:rPr>
        <w:t xml:space="preserve">, свързани с остарели строителни практики </w:t>
      </w:r>
      <w:r w:rsidR="006D2A49" w:rsidRPr="008D5D6A">
        <w:rPr>
          <w:rFonts w:ascii="Times New Roman" w:hAnsi="Times New Roman"/>
          <w:sz w:val="24"/>
          <w:szCs w:val="24"/>
        </w:rPr>
        <w:t>и отменени български държавни стандарти;</w:t>
      </w:r>
    </w:p>
    <w:p w14:paraId="0A426644" w14:textId="1C98F2DE" w:rsidR="007837D8" w:rsidRPr="009156C8" w:rsidRDefault="00113679" w:rsidP="007837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D35">
        <w:rPr>
          <w:rFonts w:ascii="Times New Roman" w:hAnsi="Times New Roman"/>
          <w:sz w:val="24"/>
          <w:szCs w:val="24"/>
        </w:rPr>
        <w:t xml:space="preserve">хармонизиране на националното законодателство с </w:t>
      </w:r>
      <w:r w:rsidR="00580D07" w:rsidRPr="001A4D35">
        <w:rPr>
          <w:rFonts w:ascii="Times New Roman" w:hAnsi="Times New Roman"/>
          <w:sz w:val="24"/>
          <w:szCs w:val="24"/>
        </w:rPr>
        <w:t>изискванията на техническите спецификации от приложното поле на Регламент (EC) № 305/2011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89/106/ЕИО на Съвета (OB, L88/5 от 4 април 2011 г</w:t>
      </w:r>
      <w:r w:rsidR="00580D07" w:rsidRPr="009156C8">
        <w:rPr>
          <w:rFonts w:ascii="Times New Roman" w:hAnsi="Times New Roman"/>
          <w:sz w:val="24"/>
          <w:szCs w:val="24"/>
        </w:rPr>
        <w:t>.)</w:t>
      </w:r>
      <w:r w:rsidR="004146E6" w:rsidRPr="009156C8">
        <w:rPr>
          <w:rFonts w:ascii="Times New Roman" w:hAnsi="Times New Roman"/>
          <w:sz w:val="24"/>
          <w:szCs w:val="24"/>
        </w:rPr>
        <w:t xml:space="preserve"> – чл. 8 (6) на регламента изисква методите, използвани от държавите-членки в изискванията им към строежите, както и други </w:t>
      </w:r>
      <w:r w:rsidR="004146E6" w:rsidRPr="009156C8">
        <w:rPr>
          <w:rFonts w:ascii="Times New Roman" w:hAnsi="Times New Roman"/>
          <w:sz w:val="24"/>
          <w:szCs w:val="24"/>
        </w:rPr>
        <w:lastRenderedPageBreak/>
        <w:t>национални правила по отношение на съществените характеристики на строителните продукти да са в съответст</w:t>
      </w:r>
      <w:r w:rsidR="00423E06" w:rsidRPr="009156C8">
        <w:rPr>
          <w:rFonts w:ascii="Times New Roman" w:hAnsi="Times New Roman"/>
          <w:sz w:val="24"/>
          <w:szCs w:val="24"/>
        </w:rPr>
        <w:t>вие с хармонизираните стандарти.</w:t>
      </w:r>
    </w:p>
    <w:p w14:paraId="2D152548" w14:textId="05932AF4" w:rsidR="00F547B5" w:rsidRPr="001A4D35" w:rsidRDefault="00F547B5" w:rsidP="00F87C29">
      <w:pPr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bCs/>
        </w:rPr>
      </w:pPr>
      <w:r w:rsidRPr="001A4D35">
        <w:rPr>
          <w:bCs/>
        </w:rPr>
        <w:t xml:space="preserve">В изготвения проект на нормативен акт </w:t>
      </w:r>
      <w:r w:rsidRPr="001A4D35">
        <w:t xml:space="preserve">са </w:t>
      </w:r>
      <w:r w:rsidR="00E73667" w:rsidRPr="001A4D35">
        <w:t>разписани</w:t>
      </w:r>
      <w:r w:rsidR="00C10801">
        <w:t xml:space="preserve"> изисквания за</w:t>
      </w:r>
      <w:r w:rsidR="001E4B22" w:rsidRPr="001A4D35">
        <w:t>:</w:t>
      </w:r>
    </w:p>
    <w:p w14:paraId="76442471" w14:textId="70480FD4" w:rsidR="000E0B94" w:rsidRPr="001A4D35" w:rsidRDefault="00C10801" w:rsidP="000E0B9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EAD">
        <w:rPr>
          <w:rFonts w:ascii="Times New Roman" w:hAnsi="Times New Roman"/>
          <w:sz w:val="24"/>
          <w:szCs w:val="24"/>
        </w:rPr>
        <w:t xml:space="preserve">монолитното </w:t>
      </w:r>
      <w:r w:rsidR="00752DC0" w:rsidRPr="00687EAD">
        <w:rPr>
          <w:rFonts w:ascii="Times New Roman" w:hAnsi="Times New Roman"/>
          <w:sz w:val="24"/>
          <w:szCs w:val="24"/>
        </w:rPr>
        <w:t>изпълнение</w:t>
      </w:r>
      <w:r w:rsidR="00752DC0" w:rsidRPr="001A4D35">
        <w:rPr>
          <w:rFonts w:ascii="Times New Roman" w:hAnsi="Times New Roman"/>
          <w:sz w:val="24"/>
          <w:szCs w:val="24"/>
        </w:rPr>
        <w:t xml:space="preserve"> на бетонни и стоманобетонни конструкции</w:t>
      </w:r>
      <w:r w:rsidR="00752DC0" w:rsidRPr="00C10801">
        <w:rPr>
          <w:rFonts w:ascii="Times New Roman" w:hAnsi="Times New Roman"/>
          <w:sz w:val="24"/>
          <w:szCs w:val="24"/>
        </w:rPr>
        <w:t>;</w:t>
      </w:r>
    </w:p>
    <w:p w14:paraId="20452870" w14:textId="4103D9F4" w:rsidR="000E0B94" w:rsidRPr="001A4D35" w:rsidRDefault="000E0B94" w:rsidP="000E0B9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D35">
        <w:rPr>
          <w:rFonts w:ascii="Times New Roman" w:hAnsi="Times New Roman"/>
          <w:sz w:val="24"/>
          <w:szCs w:val="24"/>
          <w:shd w:val="clear" w:color="auto" w:fill="FEFEFE"/>
        </w:rPr>
        <w:t>изпълнението на конструкции от готови бетонни и стоманобетонни елементи</w:t>
      </w:r>
      <w:r w:rsidR="00952661" w:rsidRPr="001A4D35">
        <w:rPr>
          <w:rFonts w:ascii="Times New Roman" w:hAnsi="Times New Roman"/>
          <w:sz w:val="24"/>
          <w:szCs w:val="24"/>
          <w:shd w:val="clear" w:color="auto" w:fill="FEFEFE"/>
        </w:rPr>
        <w:t>;</w:t>
      </w:r>
    </w:p>
    <w:p w14:paraId="3386F075" w14:textId="639CBBA0" w:rsidR="00952661" w:rsidRPr="001A4D35" w:rsidRDefault="00952661" w:rsidP="000E0B9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D35">
        <w:rPr>
          <w:rFonts w:ascii="Times New Roman" w:hAnsi="Times New Roman"/>
          <w:sz w:val="24"/>
          <w:szCs w:val="24"/>
          <w:shd w:val="clear" w:color="auto" w:fill="FEFEFE"/>
        </w:rPr>
        <w:t>контрол на качеството и документиране на изпълнените бетонни и стоманобетонни конструкции;</w:t>
      </w:r>
    </w:p>
    <w:p w14:paraId="0F90C96C" w14:textId="77B4EC39" w:rsidR="000E0B94" w:rsidRPr="001A4D35" w:rsidRDefault="00952661" w:rsidP="001C2E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D35">
        <w:rPr>
          <w:rFonts w:ascii="Times New Roman" w:hAnsi="Times New Roman"/>
          <w:sz w:val="24"/>
          <w:szCs w:val="24"/>
          <w:shd w:val="clear" w:color="auto" w:fill="FEFEFE"/>
        </w:rPr>
        <w:t>приемане на бетонни и стоманобетонни конструкции.</w:t>
      </w:r>
    </w:p>
    <w:p w14:paraId="7697260D" w14:textId="77777777" w:rsidR="00A61749" w:rsidRPr="001A4D35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1A4D35">
        <w:rPr>
          <w:b/>
          <w:lang w:eastAsia="en-US"/>
        </w:rPr>
        <w:t>Ц</w:t>
      </w:r>
      <w:r w:rsidR="00D64891" w:rsidRPr="001A4D35">
        <w:rPr>
          <w:b/>
          <w:lang w:eastAsia="en-US"/>
        </w:rPr>
        <w:t>ели</w:t>
      </w:r>
      <w:r w:rsidRPr="001A4D35">
        <w:rPr>
          <w:b/>
          <w:lang w:eastAsia="en-US"/>
        </w:rPr>
        <w:t>, които се поставят с приемането на нормативния акт.</w:t>
      </w:r>
    </w:p>
    <w:p w14:paraId="039CA5D7" w14:textId="78600963" w:rsidR="00917F41" w:rsidRDefault="00EE5E3B" w:rsidP="00917F41">
      <w:pPr>
        <w:spacing w:line="360" w:lineRule="auto"/>
        <w:ind w:firstLine="709"/>
        <w:jc w:val="both"/>
        <w:rPr>
          <w:shd w:val="clear" w:color="auto" w:fill="FEFEFE"/>
        </w:rPr>
      </w:pPr>
      <w:r w:rsidRPr="001A4D35">
        <w:rPr>
          <w:shd w:val="clear" w:color="auto" w:fill="FEFEFE"/>
        </w:rPr>
        <w:t>Основна ц</w:t>
      </w:r>
      <w:r w:rsidR="00512BD8" w:rsidRPr="001A4D35">
        <w:rPr>
          <w:shd w:val="clear" w:color="auto" w:fill="FEFEFE"/>
        </w:rPr>
        <w:t xml:space="preserve">ел на проекта на наредбата е </w:t>
      </w:r>
      <w:r w:rsidR="00562E19" w:rsidRPr="001A4D35">
        <w:rPr>
          <w:shd w:val="clear" w:color="auto" w:fill="FEFEFE"/>
        </w:rPr>
        <w:t>въвеждането на съвременни изисквания, правила</w:t>
      </w:r>
      <w:r w:rsidR="00AC532F" w:rsidRPr="001A4D35">
        <w:rPr>
          <w:shd w:val="clear" w:color="auto" w:fill="FEFEFE"/>
        </w:rPr>
        <w:t xml:space="preserve"> </w:t>
      </w:r>
      <w:r w:rsidR="00562E19" w:rsidRPr="001A4D35">
        <w:rPr>
          <w:shd w:val="clear" w:color="auto" w:fill="FEFEFE"/>
        </w:rPr>
        <w:t>и ред за постигане на по-високо качество и ефективен контрол при изпълнение на</w:t>
      </w:r>
      <w:r w:rsidR="00C67C1B" w:rsidRPr="001A4D35">
        <w:rPr>
          <w:shd w:val="clear" w:color="auto" w:fill="FEFEFE"/>
        </w:rPr>
        <w:t xml:space="preserve"> бетонни и стоманобетонни</w:t>
      </w:r>
      <w:r w:rsidR="00562E19" w:rsidRPr="001A4D35">
        <w:rPr>
          <w:shd w:val="clear" w:color="auto" w:fill="FEFEFE"/>
        </w:rPr>
        <w:t xml:space="preserve"> сгради и строителни съоръжения </w:t>
      </w:r>
      <w:r w:rsidR="00C67C1B" w:rsidRPr="001A4D35">
        <w:rPr>
          <w:shd w:val="clear" w:color="auto" w:fill="FEFEFE"/>
        </w:rPr>
        <w:t>и отмяна на действащата</w:t>
      </w:r>
      <w:r w:rsidR="00253AAB" w:rsidRPr="001A4D35">
        <w:rPr>
          <w:shd w:val="clear" w:color="auto" w:fill="FEFEFE"/>
        </w:rPr>
        <w:t xml:space="preserve"> </w:t>
      </w:r>
      <w:r w:rsidR="00C67C1B" w:rsidRPr="001A4D35">
        <w:t>Наредба № 3 от 1994 г</w:t>
      </w:r>
      <w:r w:rsidR="00C67C1B" w:rsidRPr="00E85C7D">
        <w:t>.,</w:t>
      </w:r>
      <w:r w:rsidR="006B235D" w:rsidRPr="00E85C7D">
        <w:rPr>
          <w:shd w:val="clear" w:color="auto" w:fill="FEFEFE"/>
        </w:rPr>
        <w:t xml:space="preserve"> в т.ч.</w:t>
      </w:r>
      <w:r w:rsidR="00917F41" w:rsidRPr="00E85C7D">
        <w:rPr>
          <w:shd w:val="clear" w:color="auto" w:fill="FEFEFE"/>
        </w:rPr>
        <w:t xml:space="preserve"> Правилата</w:t>
      </w:r>
      <w:r w:rsidR="00917F41" w:rsidRPr="001A4D35">
        <w:rPr>
          <w:shd w:val="clear" w:color="auto" w:fill="FEFEFE"/>
        </w:rPr>
        <w:t xml:space="preserve"> за контрол и приемане на бетонните и стоманобетонните конструкции, изменяни през 1999г.</w:t>
      </w:r>
      <w:r w:rsidR="007C2E62" w:rsidRPr="001A4D35">
        <w:rPr>
          <w:shd w:val="clear" w:color="auto" w:fill="FEFEFE"/>
        </w:rPr>
        <w:t xml:space="preserve"> </w:t>
      </w:r>
      <w:r w:rsidR="007C2E62" w:rsidRPr="00E85C7D">
        <w:rPr>
          <w:shd w:val="clear" w:color="auto" w:fill="FEFEFE"/>
        </w:rPr>
        <w:t>(</w:t>
      </w:r>
      <w:proofErr w:type="spellStart"/>
      <w:r w:rsidR="007C2E62" w:rsidRPr="00E85C7D">
        <w:rPr>
          <w:color w:val="000000"/>
          <w:lang w:val="en"/>
        </w:rPr>
        <w:t>приложение</w:t>
      </w:r>
      <w:proofErr w:type="spellEnd"/>
      <w:r w:rsidR="007C2E62" w:rsidRPr="00E85C7D">
        <w:rPr>
          <w:color w:val="000000"/>
          <w:lang w:val="en"/>
        </w:rPr>
        <w:t xml:space="preserve"> </w:t>
      </w:r>
      <w:proofErr w:type="spellStart"/>
      <w:r w:rsidR="007C2E62" w:rsidRPr="00E85C7D">
        <w:rPr>
          <w:color w:val="000000"/>
          <w:lang w:val="en"/>
        </w:rPr>
        <w:t>към</w:t>
      </w:r>
      <w:proofErr w:type="spellEnd"/>
      <w:r w:rsidR="007C2E62" w:rsidRPr="00E85C7D">
        <w:rPr>
          <w:color w:val="000000"/>
          <w:lang w:val="en"/>
        </w:rPr>
        <w:t xml:space="preserve"> </w:t>
      </w:r>
      <w:r w:rsidR="007C2E62" w:rsidRPr="00E85C7D">
        <w:rPr>
          <w:color w:val="000000"/>
        </w:rPr>
        <w:t>чл. 2, ал. 2</w:t>
      </w:r>
      <w:r w:rsidR="00FF30C8" w:rsidRPr="00E85C7D">
        <w:rPr>
          <w:color w:val="000000"/>
        </w:rPr>
        <w:t xml:space="preserve"> на </w:t>
      </w:r>
      <w:r w:rsidR="00E85C7D" w:rsidRPr="00E85C7D">
        <w:rPr>
          <w:color w:val="000000"/>
        </w:rPr>
        <w:t>наредбата</w:t>
      </w:r>
      <w:r w:rsidR="007C2E62" w:rsidRPr="00E85C7D">
        <w:rPr>
          <w:shd w:val="clear" w:color="auto" w:fill="FEFEFE"/>
        </w:rPr>
        <w:t>).</w:t>
      </w:r>
    </w:p>
    <w:p w14:paraId="48226A5F" w14:textId="7E0DE8F6" w:rsidR="002B2EB8" w:rsidRPr="001A4D35" w:rsidRDefault="002B2EB8" w:rsidP="00F243D8">
      <w:pPr>
        <w:spacing w:line="360" w:lineRule="auto"/>
        <w:ind w:firstLine="709"/>
        <w:jc w:val="both"/>
        <w:rPr>
          <w:shd w:val="clear" w:color="auto" w:fill="FEFEFE"/>
        </w:rPr>
      </w:pPr>
      <w:r w:rsidRPr="00687EAD">
        <w:rPr>
          <w:shd w:val="clear" w:color="auto" w:fill="FEFEFE"/>
        </w:rPr>
        <w:t xml:space="preserve">С развитието на технологиите изпълнението на строително монтажните работи </w:t>
      </w:r>
      <w:r w:rsidR="009E431D" w:rsidRPr="00687EAD">
        <w:rPr>
          <w:shd w:val="clear" w:color="auto" w:fill="FEFEFE"/>
        </w:rPr>
        <w:t xml:space="preserve">(СМР) </w:t>
      </w:r>
      <w:r w:rsidRPr="00687EAD">
        <w:rPr>
          <w:shd w:val="clear" w:color="auto" w:fill="FEFEFE"/>
        </w:rPr>
        <w:t>бързо се променя както технологично, така и по отношение изисквания и цели за устойчиво строителство</w:t>
      </w:r>
      <w:r w:rsidR="00264C28" w:rsidRPr="00687EAD">
        <w:rPr>
          <w:shd w:val="clear" w:color="auto" w:fill="FEFEFE"/>
        </w:rPr>
        <w:t>, включени в европейските и национални политики</w:t>
      </w:r>
      <w:r w:rsidRPr="00687EAD">
        <w:rPr>
          <w:shd w:val="clear" w:color="auto" w:fill="FEFEFE"/>
        </w:rPr>
        <w:t xml:space="preserve">. </w:t>
      </w:r>
      <w:r w:rsidR="009E431D" w:rsidRPr="00687EAD">
        <w:rPr>
          <w:shd w:val="clear" w:color="auto" w:fill="FEFEFE"/>
        </w:rPr>
        <w:t>Стандартите за строителни продукти и изпълнение на СМР се актуализират регулярно на всеки 5 години. Нормативната база с изисквания към строежите следва да отговаря на съвременните завишени изисквания към строителния сектор и политики за осъществяване на зелен преход.</w:t>
      </w:r>
    </w:p>
    <w:p w14:paraId="3539965D" w14:textId="61423F41" w:rsidR="000E13F1" w:rsidRPr="001A4D35" w:rsidRDefault="000E13F1" w:rsidP="00F243D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hd w:val="clear" w:color="auto" w:fill="FFFFFF"/>
        </w:rPr>
      </w:pPr>
    </w:p>
    <w:p w14:paraId="7D4A3843" w14:textId="77777777" w:rsidR="00DA3409" w:rsidRPr="001A4D35" w:rsidRDefault="00A61749" w:rsidP="00F243D8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b/>
          <w:lang w:eastAsia="en-US"/>
        </w:rPr>
      </w:pPr>
      <w:r w:rsidRPr="001A4D35">
        <w:rPr>
          <w:b/>
          <w:lang w:eastAsia="en-US"/>
        </w:rPr>
        <w:t>Ф</w:t>
      </w:r>
      <w:r w:rsidR="00EA413D" w:rsidRPr="001A4D35">
        <w:rPr>
          <w:b/>
          <w:lang w:eastAsia="en-US"/>
        </w:rPr>
        <w:t>инансови</w:t>
      </w:r>
      <w:r w:rsidRPr="001A4D35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14:paraId="235D5150" w14:textId="64EAD220" w:rsidR="00DA3409" w:rsidRPr="001A4D35" w:rsidRDefault="00DA3409" w:rsidP="00F243D8">
      <w:pPr>
        <w:spacing w:line="360" w:lineRule="auto"/>
        <w:ind w:firstLine="709"/>
        <w:jc w:val="both"/>
      </w:pPr>
      <w:r w:rsidRPr="001A4D35">
        <w:t xml:space="preserve">За приемането на </w:t>
      </w:r>
      <w:r w:rsidR="00113679" w:rsidRPr="001A4D35">
        <w:t xml:space="preserve">проект </w:t>
      </w:r>
      <w:r w:rsidRPr="001A4D35">
        <w:t xml:space="preserve">на Наредба </w:t>
      </w:r>
      <w:r w:rsidR="00113679" w:rsidRPr="001A4D35">
        <w:t>изпълнение</w:t>
      </w:r>
      <w:r w:rsidR="00AC532F" w:rsidRPr="001A4D35">
        <w:t xml:space="preserve">, контрол и приемане на бетонни и стоманобетонни конструкции </w:t>
      </w:r>
      <w:r w:rsidRPr="001A4D35">
        <w:t>не са необходими финансови и други средства. Издаването на наредбата не предполага въздействие върху държавния бюджет.</w:t>
      </w:r>
    </w:p>
    <w:p w14:paraId="4E051DFD" w14:textId="77777777" w:rsidR="00357A10" w:rsidRPr="001A4D35" w:rsidRDefault="00357A10" w:rsidP="00C66A28">
      <w:pPr>
        <w:autoSpaceDE w:val="0"/>
        <w:autoSpaceDN w:val="0"/>
        <w:adjustRightInd w:val="0"/>
        <w:spacing w:after="120" w:line="360" w:lineRule="auto"/>
        <w:jc w:val="both"/>
        <w:rPr>
          <w:lang w:eastAsia="en-US"/>
        </w:rPr>
      </w:pPr>
    </w:p>
    <w:p w14:paraId="355C4808" w14:textId="77777777" w:rsidR="00A61749" w:rsidRPr="001A4D35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1A4D35">
        <w:rPr>
          <w:b/>
        </w:rPr>
        <w:t xml:space="preserve">Очаквани резултати от прилагането на нормативния акт. </w:t>
      </w:r>
    </w:p>
    <w:p w14:paraId="30441B92" w14:textId="5BF139E3" w:rsidR="00F96273" w:rsidRPr="001A4D35" w:rsidRDefault="004E6A2C" w:rsidP="00ED0D9E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A4D35">
        <w:rPr>
          <w:rFonts w:ascii="Times New Roman" w:hAnsi="Times New Roman"/>
          <w:sz w:val="24"/>
          <w:szCs w:val="24"/>
        </w:rPr>
        <w:t>С приемане</w:t>
      </w:r>
      <w:r w:rsidR="00D9221E" w:rsidRPr="001A4D35">
        <w:rPr>
          <w:rFonts w:ascii="Times New Roman" w:hAnsi="Times New Roman"/>
          <w:sz w:val="24"/>
          <w:szCs w:val="24"/>
        </w:rPr>
        <w:t>то</w:t>
      </w:r>
      <w:r w:rsidRPr="001A4D35">
        <w:rPr>
          <w:rFonts w:ascii="Times New Roman" w:hAnsi="Times New Roman"/>
          <w:sz w:val="24"/>
          <w:szCs w:val="24"/>
        </w:rPr>
        <w:t xml:space="preserve"> на проекта </w:t>
      </w:r>
      <w:r w:rsidR="000D6820" w:rsidRPr="001A4D35">
        <w:rPr>
          <w:rFonts w:ascii="Times New Roman" w:hAnsi="Times New Roman"/>
          <w:sz w:val="24"/>
          <w:szCs w:val="24"/>
        </w:rPr>
        <w:t>на Наредба</w:t>
      </w:r>
      <w:r w:rsidR="00113679" w:rsidRPr="001A4D35">
        <w:rPr>
          <w:rFonts w:ascii="Times New Roman" w:hAnsi="Times New Roman"/>
          <w:sz w:val="24"/>
          <w:szCs w:val="24"/>
        </w:rPr>
        <w:t xml:space="preserve"> за</w:t>
      </w:r>
      <w:r w:rsidR="000D6820" w:rsidRPr="001A4D35">
        <w:rPr>
          <w:rFonts w:ascii="Times New Roman" w:hAnsi="Times New Roman"/>
          <w:sz w:val="24"/>
          <w:szCs w:val="24"/>
        </w:rPr>
        <w:t xml:space="preserve"> </w:t>
      </w:r>
      <w:r w:rsidR="00113679" w:rsidRPr="001A4D35">
        <w:rPr>
          <w:rFonts w:ascii="Times New Roman" w:eastAsia="Times New Roman" w:hAnsi="Times New Roman"/>
          <w:sz w:val="24"/>
          <w:szCs w:val="24"/>
          <w:lang w:eastAsia="bg-BG"/>
        </w:rPr>
        <w:t>изпълнение</w:t>
      </w:r>
      <w:r w:rsidR="008243F1" w:rsidRPr="001A4D35">
        <w:rPr>
          <w:rFonts w:ascii="Times New Roman" w:eastAsia="Times New Roman" w:hAnsi="Times New Roman"/>
          <w:sz w:val="24"/>
          <w:szCs w:val="24"/>
          <w:lang w:eastAsia="bg-BG"/>
        </w:rPr>
        <w:t>, контрол и приемане на бетонни и стоманобетонни конструкции</w:t>
      </w:r>
      <w:r w:rsidR="00ED0D9E" w:rsidRPr="001A4D3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D6820" w:rsidRPr="001A4D35">
        <w:rPr>
          <w:rFonts w:ascii="Times New Roman" w:hAnsi="Times New Roman"/>
          <w:sz w:val="24"/>
          <w:szCs w:val="24"/>
        </w:rPr>
        <w:t>се очакват следните резултати:</w:t>
      </w:r>
    </w:p>
    <w:p w14:paraId="79187EF7" w14:textId="09F4396C" w:rsidR="00E85C7D" w:rsidRPr="00B00BA8" w:rsidRDefault="00E85C7D" w:rsidP="00E85C7D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EAD">
        <w:rPr>
          <w:rFonts w:ascii="Times New Roman" w:hAnsi="Times New Roman"/>
          <w:sz w:val="24"/>
          <w:szCs w:val="24"/>
        </w:rPr>
        <w:lastRenderedPageBreak/>
        <w:t>създаване на съвременни изисквания за изпълнение и дефиниране на допустими отклонения, които да бъдат прилагани при изпълнението на строежи</w:t>
      </w:r>
      <w:r w:rsidRPr="001A4D35">
        <w:rPr>
          <w:rFonts w:ascii="Times New Roman" w:hAnsi="Times New Roman"/>
          <w:sz w:val="24"/>
          <w:szCs w:val="24"/>
        </w:rPr>
        <w:t>, проектирани съгласно: Европейската система за проектиране на строителни конструкции</w:t>
      </w:r>
      <w:r w:rsidRPr="001A4D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D35">
        <w:rPr>
          <w:rFonts w:ascii="Times New Roman" w:hAnsi="Times New Roman"/>
          <w:sz w:val="24"/>
          <w:szCs w:val="24"/>
        </w:rPr>
        <w:t>Еврокод</w:t>
      </w:r>
      <w:proofErr w:type="spellEnd"/>
      <w:r w:rsidRPr="001A4D35">
        <w:rPr>
          <w:rFonts w:ascii="Times New Roman" w:hAnsi="Times New Roman"/>
          <w:sz w:val="24"/>
          <w:szCs w:val="24"/>
        </w:rPr>
        <w:t xml:space="preserve"> или действащите национални нормативни актове за проектиране на строителни </w:t>
      </w:r>
      <w:r w:rsidRPr="00B00BA8">
        <w:rPr>
          <w:rFonts w:ascii="Times New Roman" w:hAnsi="Times New Roman"/>
          <w:sz w:val="24"/>
          <w:szCs w:val="24"/>
        </w:rPr>
        <w:t xml:space="preserve">конструкции; </w:t>
      </w:r>
    </w:p>
    <w:p w14:paraId="71DF791C" w14:textId="28737A06" w:rsidR="00655D48" w:rsidRPr="00B00BA8" w:rsidRDefault="00655D48" w:rsidP="00F9627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 xml:space="preserve">създаване на изисквания за приемане на </w:t>
      </w:r>
      <w:r w:rsidR="00F8712C" w:rsidRPr="00B00BA8">
        <w:rPr>
          <w:rFonts w:ascii="Times New Roman" w:hAnsi="Times New Roman"/>
          <w:sz w:val="24"/>
          <w:szCs w:val="24"/>
        </w:rPr>
        <w:t>бетонни и стоманобетонни конструкции</w:t>
      </w:r>
      <w:r w:rsidRPr="00B00BA8">
        <w:rPr>
          <w:rFonts w:ascii="Times New Roman" w:hAnsi="Times New Roman"/>
          <w:sz w:val="24"/>
          <w:szCs w:val="24"/>
        </w:rPr>
        <w:t>, които да са в съответствие с действащите нормативни изисквания за устойчивост на сградите и съоръженията, за пожарна безопасност,</w:t>
      </w:r>
      <w:r w:rsidR="001C199F" w:rsidRPr="00B00BA8">
        <w:rPr>
          <w:rFonts w:ascii="Times New Roman" w:hAnsi="Times New Roman"/>
          <w:sz w:val="24"/>
          <w:szCs w:val="24"/>
        </w:rPr>
        <w:t xml:space="preserve"> за опазване на околната среда </w:t>
      </w:r>
      <w:r w:rsidRPr="00B00BA8">
        <w:rPr>
          <w:rFonts w:ascii="Times New Roman" w:hAnsi="Times New Roman"/>
          <w:sz w:val="24"/>
          <w:szCs w:val="24"/>
        </w:rPr>
        <w:t>и др.</w:t>
      </w:r>
      <w:r w:rsidR="00C973F5" w:rsidRPr="00B00BA8">
        <w:rPr>
          <w:rFonts w:ascii="Times New Roman" w:hAnsi="Times New Roman"/>
          <w:sz w:val="24"/>
          <w:szCs w:val="24"/>
        </w:rPr>
        <w:t>;</w:t>
      </w:r>
      <w:r w:rsidR="00E85C7D" w:rsidRPr="00B00BA8">
        <w:rPr>
          <w:rFonts w:ascii="Times New Roman" w:hAnsi="Times New Roman"/>
          <w:sz w:val="24"/>
          <w:szCs w:val="24"/>
        </w:rPr>
        <w:t xml:space="preserve"> </w:t>
      </w:r>
    </w:p>
    <w:p w14:paraId="260EBEEC" w14:textId="3C480F96" w:rsidR="00113679" w:rsidRDefault="00655D48" w:rsidP="00E1606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D35">
        <w:rPr>
          <w:rFonts w:ascii="Times New Roman" w:hAnsi="Times New Roman"/>
          <w:sz w:val="24"/>
          <w:szCs w:val="24"/>
        </w:rPr>
        <w:t>хармонизиране на националното законодателство с изискванията на техническите спецификации от приложното поле на Регламент (EC) № 305/2011 на Европейския парламент и на Съвета от 9 март 2011 година за определяне на хармонизирани условия за предлагането на пазара на строителни продукти</w:t>
      </w:r>
      <w:r w:rsidR="00E92267">
        <w:rPr>
          <w:rFonts w:ascii="Times New Roman" w:hAnsi="Times New Roman"/>
          <w:sz w:val="24"/>
          <w:szCs w:val="24"/>
        </w:rPr>
        <w:t>;</w:t>
      </w:r>
    </w:p>
    <w:p w14:paraId="1C07E5D6" w14:textId="325327FB" w:rsidR="00E16063" w:rsidRPr="00687EAD" w:rsidRDefault="00EB53D4" w:rsidP="00E1606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EAD">
        <w:rPr>
          <w:rFonts w:ascii="Times New Roman" w:hAnsi="Times New Roman"/>
          <w:sz w:val="24"/>
          <w:szCs w:val="24"/>
        </w:rPr>
        <w:t>с</w:t>
      </w:r>
      <w:r w:rsidR="00E16063" w:rsidRPr="00687EAD">
        <w:rPr>
          <w:rFonts w:ascii="Times New Roman" w:hAnsi="Times New Roman"/>
          <w:sz w:val="24"/>
          <w:szCs w:val="24"/>
        </w:rPr>
        <w:t>ъздаване на условия за устойчиво изграждане на бетонни и стоманобетонни конструкции</w:t>
      </w:r>
      <w:r w:rsidR="00E92267" w:rsidRPr="00687EAD">
        <w:rPr>
          <w:rFonts w:ascii="Times New Roman" w:hAnsi="Times New Roman"/>
          <w:sz w:val="24"/>
          <w:szCs w:val="24"/>
        </w:rPr>
        <w:t>.</w:t>
      </w:r>
    </w:p>
    <w:p w14:paraId="5D562B00" w14:textId="77777777" w:rsidR="00E23BAA" w:rsidRPr="00CA76AA" w:rsidRDefault="00E23BAA" w:rsidP="00F96273">
      <w:pPr>
        <w:spacing w:after="120" w:line="360" w:lineRule="auto"/>
        <w:jc w:val="both"/>
        <w:rPr>
          <w:lang w:val="en-US"/>
        </w:rPr>
      </w:pPr>
    </w:p>
    <w:p w14:paraId="4DBC7BFC" w14:textId="77777777" w:rsidR="00A61749" w:rsidRPr="001A4D35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1A4D35">
        <w:rPr>
          <w:b/>
        </w:rPr>
        <w:t>Анализ за съответствие с правото на Европейския съюз.</w:t>
      </w:r>
    </w:p>
    <w:p w14:paraId="52ED5C58" w14:textId="37A63AA0" w:rsidR="00CC0747" w:rsidRPr="001A4D35" w:rsidRDefault="00DA3409" w:rsidP="00ED0D9E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A4D35">
        <w:t xml:space="preserve">С проекта на Наредба </w:t>
      </w:r>
      <w:r w:rsidR="006B5855" w:rsidRPr="001A4D35">
        <w:t xml:space="preserve">за </w:t>
      </w:r>
      <w:r w:rsidR="00ED0D9E" w:rsidRPr="001A4D35">
        <w:t xml:space="preserve">изпълнение, контрол и приемане на бетонни и стоманобетонни конструкции </w:t>
      </w:r>
      <w:r w:rsidRPr="001A4D35">
        <w:t xml:space="preserve">се </w:t>
      </w:r>
      <w:r w:rsidR="0021526B" w:rsidRPr="001A4D35">
        <w:t>постига хармонизация на националното законодателство с изискванията на техническите спецификации от приложното поле на Регламент (EC) № 305/2011 на Европейския парламент.</w:t>
      </w:r>
    </w:p>
    <w:p w14:paraId="76FC8816" w14:textId="56EB5EC1" w:rsidR="002F6965" w:rsidRPr="00D462A5" w:rsidRDefault="00411030" w:rsidP="00B9532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A4D35">
        <w:t xml:space="preserve">Предложеният проект на нормативен </w:t>
      </w:r>
      <w:r w:rsidRPr="00B00BA8">
        <w:t xml:space="preserve">акт </w:t>
      </w:r>
      <w:r w:rsidR="00AD5432" w:rsidRPr="00B00BA8">
        <w:t>щ</w:t>
      </w:r>
      <w:r w:rsidRPr="00B00BA8">
        <w:t xml:space="preserve">е </w:t>
      </w:r>
      <w:r w:rsidR="00AD5432" w:rsidRPr="00B00BA8">
        <w:t xml:space="preserve">бъде </w:t>
      </w:r>
      <w:r w:rsidRPr="00B00BA8">
        <w:t>публикуван на интернет страницата на Министерството на регионалното развитие и благоустройството и на Портала за обществени консултации, съгласно разпоредбата на чл. 26 от Закона за нормативните актове. Срокът за обществено обсъждане на проекта на наредба след неговото публикуване е 30 дни.</w:t>
      </w:r>
    </w:p>
    <w:sectPr w:rsidR="002F6965" w:rsidRPr="00D462A5" w:rsidSect="007F0350">
      <w:footerReference w:type="default" r:id="rId8"/>
      <w:footerReference w:type="first" r:id="rId9"/>
      <w:pgSz w:w="11906" w:h="16838" w:code="9"/>
      <w:pgMar w:top="1077" w:right="1077" w:bottom="1077" w:left="1418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C1A17" w14:textId="77777777" w:rsidR="00C419F8" w:rsidRDefault="00C419F8">
      <w:r>
        <w:separator/>
      </w:r>
    </w:p>
  </w:endnote>
  <w:endnote w:type="continuationSeparator" w:id="0">
    <w:p w14:paraId="6B655F17" w14:textId="77777777" w:rsidR="00C419F8" w:rsidRDefault="00C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61524" w14:textId="00FBE4B1"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ACA">
      <w:rPr>
        <w:noProof/>
      </w:rPr>
      <w:t>3</w:t>
    </w:r>
    <w:r>
      <w:rPr>
        <w:noProof/>
      </w:rPr>
      <w:fldChar w:fldCharType="end"/>
    </w:r>
  </w:p>
  <w:p w14:paraId="0945ABD8" w14:textId="77777777"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615F" w14:textId="77777777"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B3E3" w14:textId="77777777" w:rsidR="00C419F8" w:rsidRDefault="00C419F8">
      <w:r>
        <w:separator/>
      </w:r>
    </w:p>
  </w:footnote>
  <w:footnote w:type="continuationSeparator" w:id="0">
    <w:p w14:paraId="483FD340" w14:textId="77777777" w:rsidR="00C419F8" w:rsidRDefault="00C4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ACD"/>
    <w:multiLevelType w:val="hybridMultilevel"/>
    <w:tmpl w:val="2BB6578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C083BB2"/>
    <w:multiLevelType w:val="hybridMultilevel"/>
    <w:tmpl w:val="DAC6767A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4" w15:restartNumberingAfterBreak="0">
    <w:nsid w:val="0F8A5C92"/>
    <w:multiLevelType w:val="hybridMultilevel"/>
    <w:tmpl w:val="45ECCA3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0FD51F11"/>
    <w:multiLevelType w:val="hybridMultilevel"/>
    <w:tmpl w:val="A0A0C1A8"/>
    <w:lvl w:ilvl="0" w:tplc="22626C92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6E05"/>
    <w:multiLevelType w:val="hybridMultilevel"/>
    <w:tmpl w:val="2770768A"/>
    <w:lvl w:ilvl="0" w:tplc="0C80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77651E"/>
    <w:multiLevelType w:val="hybridMultilevel"/>
    <w:tmpl w:val="1CE84420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9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1D016EF8"/>
    <w:multiLevelType w:val="hybridMultilevel"/>
    <w:tmpl w:val="4DF65CD0"/>
    <w:lvl w:ilvl="0" w:tplc="0409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1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7E209F"/>
    <w:multiLevelType w:val="hybridMultilevel"/>
    <w:tmpl w:val="3DB25B6E"/>
    <w:lvl w:ilvl="0" w:tplc="195A10E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6BC8"/>
    <w:multiLevelType w:val="hybridMultilevel"/>
    <w:tmpl w:val="69A43568"/>
    <w:lvl w:ilvl="0" w:tplc="C86423F2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15"/>
  </w:num>
  <w:num w:numId="5">
    <w:abstractNumId w:val="23"/>
  </w:num>
  <w:num w:numId="6">
    <w:abstractNumId w:val="11"/>
  </w:num>
  <w:num w:numId="7">
    <w:abstractNumId w:val="24"/>
  </w:num>
  <w:num w:numId="8">
    <w:abstractNumId w:val="21"/>
  </w:num>
  <w:num w:numId="9">
    <w:abstractNumId w:val="27"/>
  </w:num>
  <w:num w:numId="10">
    <w:abstractNumId w:val="17"/>
  </w:num>
  <w:num w:numId="11">
    <w:abstractNumId w:val="22"/>
  </w:num>
  <w:num w:numId="12">
    <w:abstractNumId w:val="20"/>
  </w:num>
  <w:num w:numId="13">
    <w:abstractNumId w:val="2"/>
  </w:num>
  <w:num w:numId="14">
    <w:abstractNumId w:val="28"/>
  </w:num>
  <w:num w:numId="15">
    <w:abstractNumId w:val="29"/>
  </w:num>
  <w:num w:numId="16">
    <w:abstractNumId w:val="25"/>
  </w:num>
  <w:num w:numId="17">
    <w:abstractNumId w:val="6"/>
  </w:num>
  <w:num w:numId="18">
    <w:abstractNumId w:val="14"/>
  </w:num>
  <w:num w:numId="19">
    <w:abstractNumId w:val="9"/>
  </w:num>
  <w:num w:numId="20">
    <w:abstractNumId w:val="19"/>
  </w:num>
  <w:num w:numId="21">
    <w:abstractNumId w:val="13"/>
  </w:num>
  <w:num w:numId="22">
    <w:abstractNumId w:val="10"/>
  </w:num>
  <w:num w:numId="23">
    <w:abstractNumId w:val="0"/>
  </w:num>
  <w:num w:numId="24">
    <w:abstractNumId w:val="3"/>
  </w:num>
  <w:num w:numId="25">
    <w:abstractNumId w:val="4"/>
  </w:num>
  <w:num w:numId="26">
    <w:abstractNumId w:val="8"/>
  </w:num>
  <w:num w:numId="27">
    <w:abstractNumId w:val="18"/>
  </w:num>
  <w:num w:numId="28">
    <w:abstractNumId w:val="16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0791"/>
    <w:rsid w:val="00004467"/>
    <w:rsid w:val="00006A59"/>
    <w:rsid w:val="00010F88"/>
    <w:rsid w:val="00011EAB"/>
    <w:rsid w:val="00012ECF"/>
    <w:rsid w:val="00020990"/>
    <w:rsid w:val="00027A1C"/>
    <w:rsid w:val="00030CBD"/>
    <w:rsid w:val="00036674"/>
    <w:rsid w:val="000371A3"/>
    <w:rsid w:val="000402E0"/>
    <w:rsid w:val="000427FB"/>
    <w:rsid w:val="00043361"/>
    <w:rsid w:val="000445D2"/>
    <w:rsid w:val="000459DA"/>
    <w:rsid w:val="000461C0"/>
    <w:rsid w:val="00046D03"/>
    <w:rsid w:val="00047C5A"/>
    <w:rsid w:val="00050B87"/>
    <w:rsid w:val="00056B15"/>
    <w:rsid w:val="00060AB0"/>
    <w:rsid w:val="00061015"/>
    <w:rsid w:val="0006213E"/>
    <w:rsid w:val="00063D51"/>
    <w:rsid w:val="00065E54"/>
    <w:rsid w:val="0006716E"/>
    <w:rsid w:val="00070940"/>
    <w:rsid w:val="000711D6"/>
    <w:rsid w:val="0007129F"/>
    <w:rsid w:val="00073A62"/>
    <w:rsid w:val="00074A29"/>
    <w:rsid w:val="00075D30"/>
    <w:rsid w:val="000767EF"/>
    <w:rsid w:val="000804F3"/>
    <w:rsid w:val="00081C19"/>
    <w:rsid w:val="0008513C"/>
    <w:rsid w:val="00085BF6"/>
    <w:rsid w:val="00085DFF"/>
    <w:rsid w:val="00086A26"/>
    <w:rsid w:val="00086FC7"/>
    <w:rsid w:val="00087A20"/>
    <w:rsid w:val="00090302"/>
    <w:rsid w:val="000911C3"/>
    <w:rsid w:val="00095DBA"/>
    <w:rsid w:val="000A0DAB"/>
    <w:rsid w:val="000A1A8B"/>
    <w:rsid w:val="000A2827"/>
    <w:rsid w:val="000A3A2E"/>
    <w:rsid w:val="000A6318"/>
    <w:rsid w:val="000B6195"/>
    <w:rsid w:val="000B6B58"/>
    <w:rsid w:val="000C0778"/>
    <w:rsid w:val="000C56C2"/>
    <w:rsid w:val="000C681E"/>
    <w:rsid w:val="000D30CD"/>
    <w:rsid w:val="000D40FF"/>
    <w:rsid w:val="000D6820"/>
    <w:rsid w:val="000D76E6"/>
    <w:rsid w:val="000E0B94"/>
    <w:rsid w:val="000E13F1"/>
    <w:rsid w:val="000E41A0"/>
    <w:rsid w:val="000E47A8"/>
    <w:rsid w:val="000E681A"/>
    <w:rsid w:val="000E72D5"/>
    <w:rsid w:val="000E74F7"/>
    <w:rsid w:val="000F0F60"/>
    <w:rsid w:val="000F13CE"/>
    <w:rsid w:val="000F4024"/>
    <w:rsid w:val="000F4A20"/>
    <w:rsid w:val="000F760E"/>
    <w:rsid w:val="00101BBC"/>
    <w:rsid w:val="00102730"/>
    <w:rsid w:val="001067D4"/>
    <w:rsid w:val="00111CB6"/>
    <w:rsid w:val="00113679"/>
    <w:rsid w:val="00116C7E"/>
    <w:rsid w:val="00120537"/>
    <w:rsid w:val="00120E95"/>
    <w:rsid w:val="00122F82"/>
    <w:rsid w:val="0012720A"/>
    <w:rsid w:val="001308F6"/>
    <w:rsid w:val="00134434"/>
    <w:rsid w:val="0013531C"/>
    <w:rsid w:val="001373DD"/>
    <w:rsid w:val="00144902"/>
    <w:rsid w:val="00147086"/>
    <w:rsid w:val="00152EB1"/>
    <w:rsid w:val="001543FA"/>
    <w:rsid w:val="00154FEC"/>
    <w:rsid w:val="00161E9B"/>
    <w:rsid w:val="00161FB1"/>
    <w:rsid w:val="00167C84"/>
    <w:rsid w:val="00171CBC"/>
    <w:rsid w:val="00174D17"/>
    <w:rsid w:val="00175C68"/>
    <w:rsid w:val="001769BE"/>
    <w:rsid w:val="00177720"/>
    <w:rsid w:val="00177AE7"/>
    <w:rsid w:val="00177F8D"/>
    <w:rsid w:val="00183847"/>
    <w:rsid w:val="00186749"/>
    <w:rsid w:val="00190135"/>
    <w:rsid w:val="00193CB0"/>
    <w:rsid w:val="001A1C8A"/>
    <w:rsid w:val="001A2AB6"/>
    <w:rsid w:val="001A4D35"/>
    <w:rsid w:val="001A5B9C"/>
    <w:rsid w:val="001A5DFF"/>
    <w:rsid w:val="001A6330"/>
    <w:rsid w:val="001B06CB"/>
    <w:rsid w:val="001B1BD7"/>
    <w:rsid w:val="001B2EAF"/>
    <w:rsid w:val="001B61A3"/>
    <w:rsid w:val="001C0A59"/>
    <w:rsid w:val="001C199F"/>
    <w:rsid w:val="001C2E23"/>
    <w:rsid w:val="001D497B"/>
    <w:rsid w:val="001E0BEB"/>
    <w:rsid w:val="001E1543"/>
    <w:rsid w:val="001E454D"/>
    <w:rsid w:val="001E4B22"/>
    <w:rsid w:val="001F5A19"/>
    <w:rsid w:val="0020355C"/>
    <w:rsid w:val="0021526B"/>
    <w:rsid w:val="002158C9"/>
    <w:rsid w:val="00216311"/>
    <w:rsid w:val="002215CA"/>
    <w:rsid w:val="00223502"/>
    <w:rsid w:val="0023297A"/>
    <w:rsid w:val="00232E7C"/>
    <w:rsid w:val="0023406C"/>
    <w:rsid w:val="002340C7"/>
    <w:rsid w:val="002401B1"/>
    <w:rsid w:val="002435E3"/>
    <w:rsid w:val="002437E7"/>
    <w:rsid w:val="00246112"/>
    <w:rsid w:val="00247F19"/>
    <w:rsid w:val="00253AAB"/>
    <w:rsid w:val="00254A16"/>
    <w:rsid w:val="00256E45"/>
    <w:rsid w:val="00262434"/>
    <w:rsid w:val="00262C72"/>
    <w:rsid w:val="00263A9D"/>
    <w:rsid w:val="00264C28"/>
    <w:rsid w:val="0027135E"/>
    <w:rsid w:val="0027385F"/>
    <w:rsid w:val="00274263"/>
    <w:rsid w:val="00282708"/>
    <w:rsid w:val="00286FB4"/>
    <w:rsid w:val="002935EA"/>
    <w:rsid w:val="00295F95"/>
    <w:rsid w:val="0029773A"/>
    <w:rsid w:val="002A75F2"/>
    <w:rsid w:val="002A77C3"/>
    <w:rsid w:val="002B0127"/>
    <w:rsid w:val="002B038D"/>
    <w:rsid w:val="002B225B"/>
    <w:rsid w:val="002B2EB8"/>
    <w:rsid w:val="002B381E"/>
    <w:rsid w:val="002B4322"/>
    <w:rsid w:val="002C1F32"/>
    <w:rsid w:val="002C3255"/>
    <w:rsid w:val="002C3366"/>
    <w:rsid w:val="002E1186"/>
    <w:rsid w:val="002E2B51"/>
    <w:rsid w:val="002E67F5"/>
    <w:rsid w:val="002E782D"/>
    <w:rsid w:val="002F2B0A"/>
    <w:rsid w:val="002F6965"/>
    <w:rsid w:val="00301834"/>
    <w:rsid w:val="003035F1"/>
    <w:rsid w:val="003039E5"/>
    <w:rsid w:val="00303E63"/>
    <w:rsid w:val="00304BA4"/>
    <w:rsid w:val="00307ADE"/>
    <w:rsid w:val="00312773"/>
    <w:rsid w:val="00315F97"/>
    <w:rsid w:val="00317E11"/>
    <w:rsid w:val="00320AEE"/>
    <w:rsid w:val="003221A9"/>
    <w:rsid w:val="00323E9C"/>
    <w:rsid w:val="003317ED"/>
    <w:rsid w:val="00334F05"/>
    <w:rsid w:val="00340691"/>
    <w:rsid w:val="00341115"/>
    <w:rsid w:val="0034313D"/>
    <w:rsid w:val="00346B23"/>
    <w:rsid w:val="00347450"/>
    <w:rsid w:val="0035331D"/>
    <w:rsid w:val="00354016"/>
    <w:rsid w:val="003563BF"/>
    <w:rsid w:val="00357A10"/>
    <w:rsid w:val="003606EB"/>
    <w:rsid w:val="00361A96"/>
    <w:rsid w:val="00362377"/>
    <w:rsid w:val="0036247B"/>
    <w:rsid w:val="00365AD6"/>
    <w:rsid w:val="00366B41"/>
    <w:rsid w:val="00370C51"/>
    <w:rsid w:val="0038004C"/>
    <w:rsid w:val="00381827"/>
    <w:rsid w:val="0039583D"/>
    <w:rsid w:val="003976AD"/>
    <w:rsid w:val="003A16D3"/>
    <w:rsid w:val="003A240B"/>
    <w:rsid w:val="003A5750"/>
    <w:rsid w:val="003B0252"/>
    <w:rsid w:val="003B1267"/>
    <w:rsid w:val="003B37AA"/>
    <w:rsid w:val="003B403C"/>
    <w:rsid w:val="003B6DBD"/>
    <w:rsid w:val="003C213E"/>
    <w:rsid w:val="003C2428"/>
    <w:rsid w:val="003C5407"/>
    <w:rsid w:val="003C6EDF"/>
    <w:rsid w:val="003D2631"/>
    <w:rsid w:val="003D5E54"/>
    <w:rsid w:val="003D7515"/>
    <w:rsid w:val="003E00B1"/>
    <w:rsid w:val="003E032C"/>
    <w:rsid w:val="003E20E9"/>
    <w:rsid w:val="003E3A89"/>
    <w:rsid w:val="003E41D4"/>
    <w:rsid w:val="003E5977"/>
    <w:rsid w:val="003F49F7"/>
    <w:rsid w:val="003F75F9"/>
    <w:rsid w:val="0041044B"/>
    <w:rsid w:val="00411030"/>
    <w:rsid w:val="004146E6"/>
    <w:rsid w:val="0041516F"/>
    <w:rsid w:val="00415C6F"/>
    <w:rsid w:val="00420390"/>
    <w:rsid w:val="00423A8B"/>
    <w:rsid w:val="00423E06"/>
    <w:rsid w:val="004306A8"/>
    <w:rsid w:val="0043088D"/>
    <w:rsid w:val="004322AB"/>
    <w:rsid w:val="00436413"/>
    <w:rsid w:val="004368A6"/>
    <w:rsid w:val="004422F9"/>
    <w:rsid w:val="00455DE9"/>
    <w:rsid w:val="00463792"/>
    <w:rsid w:val="00464041"/>
    <w:rsid w:val="004837BB"/>
    <w:rsid w:val="00487D3A"/>
    <w:rsid w:val="0049343F"/>
    <w:rsid w:val="004956B7"/>
    <w:rsid w:val="00495E4A"/>
    <w:rsid w:val="00497168"/>
    <w:rsid w:val="004A14BF"/>
    <w:rsid w:val="004A1F74"/>
    <w:rsid w:val="004A38F4"/>
    <w:rsid w:val="004A52AF"/>
    <w:rsid w:val="004A59A8"/>
    <w:rsid w:val="004A7A83"/>
    <w:rsid w:val="004B009E"/>
    <w:rsid w:val="004B3A38"/>
    <w:rsid w:val="004B5AAC"/>
    <w:rsid w:val="004B64AE"/>
    <w:rsid w:val="004C46C8"/>
    <w:rsid w:val="004D0257"/>
    <w:rsid w:val="004E0DC5"/>
    <w:rsid w:val="004E1485"/>
    <w:rsid w:val="004E4198"/>
    <w:rsid w:val="004E6036"/>
    <w:rsid w:val="004E6983"/>
    <w:rsid w:val="004E6A2C"/>
    <w:rsid w:val="004E6D3B"/>
    <w:rsid w:val="004E7283"/>
    <w:rsid w:val="004E7E05"/>
    <w:rsid w:val="004F022C"/>
    <w:rsid w:val="004F108A"/>
    <w:rsid w:val="004F31CA"/>
    <w:rsid w:val="00505D1D"/>
    <w:rsid w:val="00505E50"/>
    <w:rsid w:val="005068A8"/>
    <w:rsid w:val="00510C41"/>
    <w:rsid w:val="00512BD8"/>
    <w:rsid w:val="00514EF0"/>
    <w:rsid w:val="0051517A"/>
    <w:rsid w:val="00515BC0"/>
    <w:rsid w:val="005231C4"/>
    <w:rsid w:val="00523B03"/>
    <w:rsid w:val="0052405D"/>
    <w:rsid w:val="005307C1"/>
    <w:rsid w:val="005334A5"/>
    <w:rsid w:val="005378DD"/>
    <w:rsid w:val="005408C1"/>
    <w:rsid w:val="00541577"/>
    <w:rsid w:val="00546CA1"/>
    <w:rsid w:val="00551061"/>
    <w:rsid w:val="00551871"/>
    <w:rsid w:val="00552682"/>
    <w:rsid w:val="0055435F"/>
    <w:rsid w:val="00560529"/>
    <w:rsid w:val="00562E19"/>
    <w:rsid w:val="00566215"/>
    <w:rsid w:val="00570D77"/>
    <w:rsid w:val="00572029"/>
    <w:rsid w:val="00573202"/>
    <w:rsid w:val="005738A6"/>
    <w:rsid w:val="005760A6"/>
    <w:rsid w:val="00580D07"/>
    <w:rsid w:val="00581DC6"/>
    <w:rsid w:val="00582308"/>
    <w:rsid w:val="0058251E"/>
    <w:rsid w:val="00585929"/>
    <w:rsid w:val="00591E5F"/>
    <w:rsid w:val="005920F6"/>
    <w:rsid w:val="00595991"/>
    <w:rsid w:val="00597C24"/>
    <w:rsid w:val="005B48CB"/>
    <w:rsid w:val="005C00A3"/>
    <w:rsid w:val="005C348B"/>
    <w:rsid w:val="005C37C9"/>
    <w:rsid w:val="005C4EC9"/>
    <w:rsid w:val="005C5605"/>
    <w:rsid w:val="005D1C6C"/>
    <w:rsid w:val="005D42E7"/>
    <w:rsid w:val="005D7A41"/>
    <w:rsid w:val="005E3372"/>
    <w:rsid w:val="005E340F"/>
    <w:rsid w:val="005E3763"/>
    <w:rsid w:val="005E476A"/>
    <w:rsid w:val="005F682B"/>
    <w:rsid w:val="005F6918"/>
    <w:rsid w:val="00607457"/>
    <w:rsid w:val="00610156"/>
    <w:rsid w:val="00610CF9"/>
    <w:rsid w:val="0061528C"/>
    <w:rsid w:val="006161AE"/>
    <w:rsid w:val="00620C53"/>
    <w:rsid w:val="00624961"/>
    <w:rsid w:val="00630667"/>
    <w:rsid w:val="00631C2C"/>
    <w:rsid w:val="006338AE"/>
    <w:rsid w:val="00634E44"/>
    <w:rsid w:val="00635675"/>
    <w:rsid w:val="00636309"/>
    <w:rsid w:val="0064083E"/>
    <w:rsid w:val="006418AF"/>
    <w:rsid w:val="00642600"/>
    <w:rsid w:val="00643224"/>
    <w:rsid w:val="006433B2"/>
    <w:rsid w:val="00655D48"/>
    <w:rsid w:val="00656733"/>
    <w:rsid w:val="006629FD"/>
    <w:rsid w:val="00662FC6"/>
    <w:rsid w:val="00675CF1"/>
    <w:rsid w:val="00677873"/>
    <w:rsid w:val="006820F5"/>
    <w:rsid w:val="00685B7B"/>
    <w:rsid w:val="0068626B"/>
    <w:rsid w:val="00687EAD"/>
    <w:rsid w:val="00691259"/>
    <w:rsid w:val="00692B55"/>
    <w:rsid w:val="006930D2"/>
    <w:rsid w:val="006940CD"/>
    <w:rsid w:val="006952F6"/>
    <w:rsid w:val="006A06B5"/>
    <w:rsid w:val="006A1DA9"/>
    <w:rsid w:val="006A222E"/>
    <w:rsid w:val="006A309B"/>
    <w:rsid w:val="006A647B"/>
    <w:rsid w:val="006B235D"/>
    <w:rsid w:val="006B5855"/>
    <w:rsid w:val="006B7F91"/>
    <w:rsid w:val="006C0D05"/>
    <w:rsid w:val="006C1B0B"/>
    <w:rsid w:val="006C75D8"/>
    <w:rsid w:val="006D02AB"/>
    <w:rsid w:val="006D10F1"/>
    <w:rsid w:val="006D149D"/>
    <w:rsid w:val="006D2A49"/>
    <w:rsid w:val="006D6F31"/>
    <w:rsid w:val="006E1166"/>
    <w:rsid w:val="006E138F"/>
    <w:rsid w:val="006E2968"/>
    <w:rsid w:val="006E4577"/>
    <w:rsid w:val="006E7A2B"/>
    <w:rsid w:val="006F0B70"/>
    <w:rsid w:val="006F1145"/>
    <w:rsid w:val="006F1D62"/>
    <w:rsid w:val="00701C37"/>
    <w:rsid w:val="00710153"/>
    <w:rsid w:val="007115BD"/>
    <w:rsid w:val="00711BEA"/>
    <w:rsid w:val="0071406F"/>
    <w:rsid w:val="00714E9F"/>
    <w:rsid w:val="007233FD"/>
    <w:rsid w:val="007255AA"/>
    <w:rsid w:val="0072743A"/>
    <w:rsid w:val="007277B1"/>
    <w:rsid w:val="00733E98"/>
    <w:rsid w:val="007356B8"/>
    <w:rsid w:val="007359BA"/>
    <w:rsid w:val="00735B43"/>
    <w:rsid w:val="00736D0B"/>
    <w:rsid w:val="007402DF"/>
    <w:rsid w:val="00740A39"/>
    <w:rsid w:val="00741BA9"/>
    <w:rsid w:val="00743CA7"/>
    <w:rsid w:val="007448DF"/>
    <w:rsid w:val="00746936"/>
    <w:rsid w:val="00750260"/>
    <w:rsid w:val="00752DC0"/>
    <w:rsid w:val="00753C83"/>
    <w:rsid w:val="00753E82"/>
    <w:rsid w:val="007560E1"/>
    <w:rsid w:val="00761F26"/>
    <w:rsid w:val="00762A1E"/>
    <w:rsid w:val="00765CE0"/>
    <w:rsid w:val="00771CE2"/>
    <w:rsid w:val="00776A01"/>
    <w:rsid w:val="007777FB"/>
    <w:rsid w:val="00777E34"/>
    <w:rsid w:val="00777ECD"/>
    <w:rsid w:val="00781C5F"/>
    <w:rsid w:val="0078312C"/>
    <w:rsid w:val="00783243"/>
    <w:rsid w:val="007837D8"/>
    <w:rsid w:val="007848B1"/>
    <w:rsid w:val="00790B7F"/>
    <w:rsid w:val="007A125B"/>
    <w:rsid w:val="007A402C"/>
    <w:rsid w:val="007A6C5D"/>
    <w:rsid w:val="007B505A"/>
    <w:rsid w:val="007B5AD1"/>
    <w:rsid w:val="007B5B78"/>
    <w:rsid w:val="007B6E84"/>
    <w:rsid w:val="007B72E4"/>
    <w:rsid w:val="007C23DA"/>
    <w:rsid w:val="007C2E62"/>
    <w:rsid w:val="007D08CA"/>
    <w:rsid w:val="007D39E0"/>
    <w:rsid w:val="007D6D33"/>
    <w:rsid w:val="007E247B"/>
    <w:rsid w:val="007E59E4"/>
    <w:rsid w:val="007E63B9"/>
    <w:rsid w:val="007E765C"/>
    <w:rsid w:val="007F0350"/>
    <w:rsid w:val="007F0EE0"/>
    <w:rsid w:val="007F3C66"/>
    <w:rsid w:val="008009BF"/>
    <w:rsid w:val="00800ED4"/>
    <w:rsid w:val="00805A92"/>
    <w:rsid w:val="0080638A"/>
    <w:rsid w:val="008067D5"/>
    <w:rsid w:val="008071FD"/>
    <w:rsid w:val="00810E76"/>
    <w:rsid w:val="00811A23"/>
    <w:rsid w:val="00814F59"/>
    <w:rsid w:val="00815B04"/>
    <w:rsid w:val="00816F7D"/>
    <w:rsid w:val="008243F1"/>
    <w:rsid w:val="008308E2"/>
    <w:rsid w:val="0083494E"/>
    <w:rsid w:val="008361DA"/>
    <w:rsid w:val="008408F8"/>
    <w:rsid w:val="0084267C"/>
    <w:rsid w:val="00843F4E"/>
    <w:rsid w:val="008474B1"/>
    <w:rsid w:val="00852835"/>
    <w:rsid w:val="008529AD"/>
    <w:rsid w:val="008570F9"/>
    <w:rsid w:val="00861748"/>
    <w:rsid w:val="00864D16"/>
    <w:rsid w:val="00866668"/>
    <w:rsid w:val="00866DFD"/>
    <w:rsid w:val="0087182F"/>
    <w:rsid w:val="008726B1"/>
    <w:rsid w:val="008737D4"/>
    <w:rsid w:val="00873E05"/>
    <w:rsid w:val="008759F7"/>
    <w:rsid w:val="00884E04"/>
    <w:rsid w:val="008A085D"/>
    <w:rsid w:val="008A1DF0"/>
    <w:rsid w:val="008A42C6"/>
    <w:rsid w:val="008A6D0A"/>
    <w:rsid w:val="008A7309"/>
    <w:rsid w:val="008A7AFD"/>
    <w:rsid w:val="008B0255"/>
    <w:rsid w:val="008C0DA0"/>
    <w:rsid w:val="008C2CB1"/>
    <w:rsid w:val="008C459E"/>
    <w:rsid w:val="008C647F"/>
    <w:rsid w:val="008C7ACA"/>
    <w:rsid w:val="008C7D31"/>
    <w:rsid w:val="008D34B2"/>
    <w:rsid w:val="008D45F7"/>
    <w:rsid w:val="008D56B5"/>
    <w:rsid w:val="008D5D6A"/>
    <w:rsid w:val="008D7224"/>
    <w:rsid w:val="008D75F4"/>
    <w:rsid w:val="008E04ED"/>
    <w:rsid w:val="008E0A42"/>
    <w:rsid w:val="008E122D"/>
    <w:rsid w:val="008E2F20"/>
    <w:rsid w:val="008E3F26"/>
    <w:rsid w:val="008F01EB"/>
    <w:rsid w:val="008F16C0"/>
    <w:rsid w:val="008F1DDC"/>
    <w:rsid w:val="008F20BD"/>
    <w:rsid w:val="008F2EC3"/>
    <w:rsid w:val="008F4DE7"/>
    <w:rsid w:val="008F4F7E"/>
    <w:rsid w:val="008F5763"/>
    <w:rsid w:val="008F64FD"/>
    <w:rsid w:val="00904DAC"/>
    <w:rsid w:val="00912D70"/>
    <w:rsid w:val="009156C8"/>
    <w:rsid w:val="00917853"/>
    <w:rsid w:val="00917F41"/>
    <w:rsid w:val="0092201A"/>
    <w:rsid w:val="00925D0C"/>
    <w:rsid w:val="009274BE"/>
    <w:rsid w:val="00927E46"/>
    <w:rsid w:val="00931EBE"/>
    <w:rsid w:val="00940275"/>
    <w:rsid w:val="00946C1B"/>
    <w:rsid w:val="00950537"/>
    <w:rsid w:val="009523A9"/>
    <w:rsid w:val="00952661"/>
    <w:rsid w:val="00952BA2"/>
    <w:rsid w:val="00962909"/>
    <w:rsid w:val="009643CA"/>
    <w:rsid w:val="009704C1"/>
    <w:rsid w:val="00972984"/>
    <w:rsid w:val="00973F5E"/>
    <w:rsid w:val="00976840"/>
    <w:rsid w:val="00976BDD"/>
    <w:rsid w:val="00982738"/>
    <w:rsid w:val="00984ABF"/>
    <w:rsid w:val="0098726A"/>
    <w:rsid w:val="00990BBE"/>
    <w:rsid w:val="0099786F"/>
    <w:rsid w:val="009A092B"/>
    <w:rsid w:val="009B3788"/>
    <w:rsid w:val="009C0158"/>
    <w:rsid w:val="009C413F"/>
    <w:rsid w:val="009C4A88"/>
    <w:rsid w:val="009C6729"/>
    <w:rsid w:val="009D7049"/>
    <w:rsid w:val="009E0781"/>
    <w:rsid w:val="009E18FF"/>
    <w:rsid w:val="009E1BF4"/>
    <w:rsid w:val="009E25C2"/>
    <w:rsid w:val="009E381C"/>
    <w:rsid w:val="009E431D"/>
    <w:rsid w:val="009E6BD1"/>
    <w:rsid w:val="009E7783"/>
    <w:rsid w:val="009E7AB6"/>
    <w:rsid w:val="009F02CA"/>
    <w:rsid w:val="009F280F"/>
    <w:rsid w:val="009F2861"/>
    <w:rsid w:val="009F3961"/>
    <w:rsid w:val="009F6A0D"/>
    <w:rsid w:val="00A0162F"/>
    <w:rsid w:val="00A05A99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3595D"/>
    <w:rsid w:val="00A40AFC"/>
    <w:rsid w:val="00A477D7"/>
    <w:rsid w:val="00A51075"/>
    <w:rsid w:val="00A511FC"/>
    <w:rsid w:val="00A54805"/>
    <w:rsid w:val="00A54DE4"/>
    <w:rsid w:val="00A56504"/>
    <w:rsid w:val="00A566DF"/>
    <w:rsid w:val="00A5690A"/>
    <w:rsid w:val="00A572DB"/>
    <w:rsid w:val="00A60928"/>
    <w:rsid w:val="00A61749"/>
    <w:rsid w:val="00A6285E"/>
    <w:rsid w:val="00A715F6"/>
    <w:rsid w:val="00A73474"/>
    <w:rsid w:val="00A77012"/>
    <w:rsid w:val="00A923C0"/>
    <w:rsid w:val="00A95DDD"/>
    <w:rsid w:val="00A97602"/>
    <w:rsid w:val="00A97F92"/>
    <w:rsid w:val="00AA03B4"/>
    <w:rsid w:val="00AA18DD"/>
    <w:rsid w:val="00AA522F"/>
    <w:rsid w:val="00AA57A8"/>
    <w:rsid w:val="00AB318A"/>
    <w:rsid w:val="00AB4201"/>
    <w:rsid w:val="00AB673B"/>
    <w:rsid w:val="00AB77BE"/>
    <w:rsid w:val="00AC0559"/>
    <w:rsid w:val="00AC0594"/>
    <w:rsid w:val="00AC05A5"/>
    <w:rsid w:val="00AC532F"/>
    <w:rsid w:val="00AD27FF"/>
    <w:rsid w:val="00AD3E69"/>
    <w:rsid w:val="00AD5432"/>
    <w:rsid w:val="00AD7482"/>
    <w:rsid w:val="00AE0A94"/>
    <w:rsid w:val="00AE415A"/>
    <w:rsid w:val="00AE4705"/>
    <w:rsid w:val="00AE7A63"/>
    <w:rsid w:val="00AF0C7F"/>
    <w:rsid w:val="00AF0E57"/>
    <w:rsid w:val="00AF0E68"/>
    <w:rsid w:val="00AF588D"/>
    <w:rsid w:val="00B00BA8"/>
    <w:rsid w:val="00B00EBE"/>
    <w:rsid w:val="00B02A98"/>
    <w:rsid w:val="00B049D3"/>
    <w:rsid w:val="00B126B3"/>
    <w:rsid w:val="00B128CC"/>
    <w:rsid w:val="00B1309C"/>
    <w:rsid w:val="00B217A7"/>
    <w:rsid w:val="00B21985"/>
    <w:rsid w:val="00B24052"/>
    <w:rsid w:val="00B409DF"/>
    <w:rsid w:val="00B40D8B"/>
    <w:rsid w:val="00B433FD"/>
    <w:rsid w:val="00B46204"/>
    <w:rsid w:val="00B47430"/>
    <w:rsid w:val="00B513B9"/>
    <w:rsid w:val="00B541C5"/>
    <w:rsid w:val="00B541F6"/>
    <w:rsid w:val="00B57329"/>
    <w:rsid w:val="00B60DE7"/>
    <w:rsid w:val="00B6165C"/>
    <w:rsid w:val="00B63426"/>
    <w:rsid w:val="00B6477B"/>
    <w:rsid w:val="00B67C6A"/>
    <w:rsid w:val="00B7054A"/>
    <w:rsid w:val="00B71607"/>
    <w:rsid w:val="00B724AF"/>
    <w:rsid w:val="00B72DA8"/>
    <w:rsid w:val="00B752C6"/>
    <w:rsid w:val="00B90B27"/>
    <w:rsid w:val="00B925F6"/>
    <w:rsid w:val="00B95325"/>
    <w:rsid w:val="00BA41E0"/>
    <w:rsid w:val="00BA5B82"/>
    <w:rsid w:val="00BA5E05"/>
    <w:rsid w:val="00BA5EC4"/>
    <w:rsid w:val="00BA74B5"/>
    <w:rsid w:val="00BA7A80"/>
    <w:rsid w:val="00BA7B65"/>
    <w:rsid w:val="00BB1572"/>
    <w:rsid w:val="00BC190C"/>
    <w:rsid w:val="00BC470A"/>
    <w:rsid w:val="00BC58D1"/>
    <w:rsid w:val="00BD31B0"/>
    <w:rsid w:val="00BD36F9"/>
    <w:rsid w:val="00BD6B75"/>
    <w:rsid w:val="00BD6CAD"/>
    <w:rsid w:val="00BD734C"/>
    <w:rsid w:val="00BE166B"/>
    <w:rsid w:val="00BE7048"/>
    <w:rsid w:val="00BE7781"/>
    <w:rsid w:val="00BF106C"/>
    <w:rsid w:val="00BF39BB"/>
    <w:rsid w:val="00BF54B9"/>
    <w:rsid w:val="00C01C23"/>
    <w:rsid w:val="00C02D9A"/>
    <w:rsid w:val="00C056A4"/>
    <w:rsid w:val="00C05C20"/>
    <w:rsid w:val="00C10801"/>
    <w:rsid w:val="00C13A8A"/>
    <w:rsid w:val="00C23D14"/>
    <w:rsid w:val="00C25650"/>
    <w:rsid w:val="00C25B32"/>
    <w:rsid w:val="00C30EC3"/>
    <w:rsid w:val="00C36C06"/>
    <w:rsid w:val="00C37E92"/>
    <w:rsid w:val="00C41219"/>
    <w:rsid w:val="00C419F8"/>
    <w:rsid w:val="00C50219"/>
    <w:rsid w:val="00C55F06"/>
    <w:rsid w:val="00C56A55"/>
    <w:rsid w:val="00C62BAE"/>
    <w:rsid w:val="00C636EE"/>
    <w:rsid w:val="00C66A28"/>
    <w:rsid w:val="00C67C1B"/>
    <w:rsid w:val="00C731A9"/>
    <w:rsid w:val="00C733E1"/>
    <w:rsid w:val="00C75517"/>
    <w:rsid w:val="00C82084"/>
    <w:rsid w:val="00C8335C"/>
    <w:rsid w:val="00C83549"/>
    <w:rsid w:val="00C84FD8"/>
    <w:rsid w:val="00C919CC"/>
    <w:rsid w:val="00C94C29"/>
    <w:rsid w:val="00C94E8F"/>
    <w:rsid w:val="00C973F5"/>
    <w:rsid w:val="00C97A66"/>
    <w:rsid w:val="00CA2D81"/>
    <w:rsid w:val="00CA76AA"/>
    <w:rsid w:val="00CB0154"/>
    <w:rsid w:val="00CB0235"/>
    <w:rsid w:val="00CB2AE1"/>
    <w:rsid w:val="00CB5B35"/>
    <w:rsid w:val="00CB5E15"/>
    <w:rsid w:val="00CB64C6"/>
    <w:rsid w:val="00CC0747"/>
    <w:rsid w:val="00CC23A3"/>
    <w:rsid w:val="00CC2508"/>
    <w:rsid w:val="00CC36CF"/>
    <w:rsid w:val="00CC3DBC"/>
    <w:rsid w:val="00CC48A9"/>
    <w:rsid w:val="00CC6417"/>
    <w:rsid w:val="00CD3836"/>
    <w:rsid w:val="00CD6994"/>
    <w:rsid w:val="00CD7119"/>
    <w:rsid w:val="00CE031F"/>
    <w:rsid w:val="00CE6D0C"/>
    <w:rsid w:val="00CF1EC5"/>
    <w:rsid w:val="00CF495E"/>
    <w:rsid w:val="00CF7825"/>
    <w:rsid w:val="00D01C3E"/>
    <w:rsid w:val="00D046A4"/>
    <w:rsid w:val="00D05479"/>
    <w:rsid w:val="00D06334"/>
    <w:rsid w:val="00D1260D"/>
    <w:rsid w:val="00D14AFB"/>
    <w:rsid w:val="00D14B28"/>
    <w:rsid w:val="00D15B3F"/>
    <w:rsid w:val="00D16C52"/>
    <w:rsid w:val="00D25EF9"/>
    <w:rsid w:val="00D34E68"/>
    <w:rsid w:val="00D35C27"/>
    <w:rsid w:val="00D36D40"/>
    <w:rsid w:val="00D40CD8"/>
    <w:rsid w:val="00D41A24"/>
    <w:rsid w:val="00D42C79"/>
    <w:rsid w:val="00D4476C"/>
    <w:rsid w:val="00D45DE4"/>
    <w:rsid w:val="00D462A5"/>
    <w:rsid w:val="00D51413"/>
    <w:rsid w:val="00D53959"/>
    <w:rsid w:val="00D539B9"/>
    <w:rsid w:val="00D55456"/>
    <w:rsid w:val="00D5627A"/>
    <w:rsid w:val="00D622DA"/>
    <w:rsid w:val="00D6269A"/>
    <w:rsid w:val="00D64891"/>
    <w:rsid w:val="00D72485"/>
    <w:rsid w:val="00D77CC7"/>
    <w:rsid w:val="00D836EE"/>
    <w:rsid w:val="00D838A6"/>
    <w:rsid w:val="00D9221E"/>
    <w:rsid w:val="00DA0B27"/>
    <w:rsid w:val="00DA2191"/>
    <w:rsid w:val="00DA3409"/>
    <w:rsid w:val="00DC0C42"/>
    <w:rsid w:val="00DC376D"/>
    <w:rsid w:val="00DC72EA"/>
    <w:rsid w:val="00DD12A0"/>
    <w:rsid w:val="00DD3DFE"/>
    <w:rsid w:val="00DD6555"/>
    <w:rsid w:val="00DD6925"/>
    <w:rsid w:val="00DE4184"/>
    <w:rsid w:val="00DE54D4"/>
    <w:rsid w:val="00DF0186"/>
    <w:rsid w:val="00DF2FD9"/>
    <w:rsid w:val="00DF3BE5"/>
    <w:rsid w:val="00DF588B"/>
    <w:rsid w:val="00E00261"/>
    <w:rsid w:val="00E0133C"/>
    <w:rsid w:val="00E027C2"/>
    <w:rsid w:val="00E05AC4"/>
    <w:rsid w:val="00E123B6"/>
    <w:rsid w:val="00E1417F"/>
    <w:rsid w:val="00E16063"/>
    <w:rsid w:val="00E23BAA"/>
    <w:rsid w:val="00E4215F"/>
    <w:rsid w:val="00E5068D"/>
    <w:rsid w:val="00E55719"/>
    <w:rsid w:val="00E60275"/>
    <w:rsid w:val="00E63611"/>
    <w:rsid w:val="00E72B52"/>
    <w:rsid w:val="00E73667"/>
    <w:rsid w:val="00E74096"/>
    <w:rsid w:val="00E748EE"/>
    <w:rsid w:val="00E75358"/>
    <w:rsid w:val="00E75AAD"/>
    <w:rsid w:val="00E77A9D"/>
    <w:rsid w:val="00E84248"/>
    <w:rsid w:val="00E84429"/>
    <w:rsid w:val="00E85C7D"/>
    <w:rsid w:val="00E86371"/>
    <w:rsid w:val="00E87F93"/>
    <w:rsid w:val="00E90276"/>
    <w:rsid w:val="00E90DA6"/>
    <w:rsid w:val="00E92267"/>
    <w:rsid w:val="00E95C04"/>
    <w:rsid w:val="00E96DD9"/>
    <w:rsid w:val="00EA413D"/>
    <w:rsid w:val="00EB0612"/>
    <w:rsid w:val="00EB31B5"/>
    <w:rsid w:val="00EB53D4"/>
    <w:rsid w:val="00EB5C0C"/>
    <w:rsid w:val="00EB628D"/>
    <w:rsid w:val="00ED0D9E"/>
    <w:rsid w:val="00ED59DD"/>
    <w:rsid w:val="00ED6466"/>
    <w:rsid w:val="00EE3398"/>
    <w:rsid w:val="00EE356F"/>
    <w:rsid w:val="00EE4026"/>
    <w:rsid w:val="00EE5E3B"/>
    <w:rsid w:val="00EE6444"/>
    <w:rsid w:val="00EE7E1B"/>
    <w:rsid w:val="00EF1679"/>
    <w:rsid w:val="00EF1E97"/>
    <w:rsid w:val="00EF27DE"/>
    <w:rsid w:val="00EF2F82"/>
    <w:rsid w:val="00EF3208"/>
    <w:rsid w:val="00EF3FE1"/>
    <w:rsid w:val="00F025F7"/>
    <w:rsid w:val="00F10FD9"/>
    <w:rsid w:val="00F12AAB"/>
    <w:rsid w:val="00F13FE5"/>
    <w:rsid w:val="00F14854"/>
    <w:rsid w:val="00F17120"/>
    <w:rsid w:val="00F20264"/>
    <w:rsid w:val="00F243D8"/>
    <w:rsid w:val="00F25FC6"/>
    <w:rsid w:val="00F26CB4"/>
    <w:rsid w:val="00F30BF9"/>
    <w:rsid w:val="00F334DB"/>
    <w:rsid w:val="00F34F27"/>
    <w:rsid w:val="00F36E12"/>
    <w:rsid w:val="00F421A4"/>
    <w:rsid w:val="00F43D7A"/>
    <w:rsid w:val="00F45C6A"/>
    <w:rsid w:val="00F45DA5"/>
    <w:rsid w:val="00F46B85"/>
    <w:rsid w:val="00F531AA"/>
    <w:rsid w:val="00F547B5"/>
    <w:rsid w:val="00F57C18"/>
    <w:rsid w:val="00F60F76"/>
    <w:rsid w:val="00F6309A"/>
    <w:rsid w:val="00F645BC"/>
    <w:rsid w:val="00F6481C"/>
    <w:rsid w:val="00F679A0"/>
    <w:rsid w:val="00F67DBE"/>
    <w:rsid w:val="00F72EEB"/>
    <w:rsid w:val="00F73DE1"/>
    <w:rsid w:val="00F74119"/>
    <w:rsid w:val="00F754A3"/>
    <w:rsid w:val="00F7769C"/>
    <w:rsid w:val="00F82094"/>
    <w:rsid w:val="00F83022"/>
    <w:rsid w:val="00F840AF"/>
    <w:rsid w:val="00F84A68"/>
    <w:rsid w:val="00F85DFD"/>
    <w:rsid w:val="00F8712C"/>
    <w:rsid w:val="00F8713B"/>
    <w:rsid w:val="00F87C29"/>
    <w:rsid w:val="00F910E7"/>
    <w:rsid w:val="00F936A6"/>
    <w:rsid w:val="00F96273"/>
    <w:rsid w:val="00F96C72"/>
    <w:rsid w:val="00F972D6"/>
    <w:rsid w:val="00FA134A"/>
    <w:rsid w:val="00FA2D49"/>
    <w:rsid w:val="00FA3D13"/>
    <w:rsid w:val="00FA47B2"/>
    <w:rsid w:val="00FA484B"/>
    <w:rsid w:val="00FA5E7C"/>
    <w:rsid w:val="00FA7B92"/>
    <w:rsid w:val="00FC01EE"/>
    <w:rsid w:val="00FC5217"/>
    <w:rsid w:val="00FD027B"/>
    <w:rsid w:val="00FD2C44"/>
    <w:rsid w:val="00FD54D8"/>
    <w:rsid w:val="00FD59BD"/>
    <w:rsid w:val="00FE3B35"/>
    <w:rsid w:val="00FE533C"/>
    <w:rsid w:val="00FE6454"/>
    <w:rsid w:val="00FF30C8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C94BD"/>
  <w15:docId w15:val="{69AF769C-9CE4-4C72-BDF4-B051568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DC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  <w:style w:type="paragraph" w:customStyle="1" w:styleId="title19">
    <w:name w:val="title19"/>
    <w:basedOn w:val="Normal"/>
    <w:rsid w:val="00E60275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E60275"/>
  </w:style>
  <w:style w:type="character" w:customStyle="1" w:styleId="historyitemselected1">
    <w:name w:val="historyitemselected1"/>
    <w:basedOn w:val="DefaultParagraphFont"/>
    <w:rsid w:val="00E60275"/>
    <w:rPr>
      <w:b/>
      <w:bCs/>
      <w:color w:val="0086C6"/>
    </w:rPr>
  </w:style>
  <w:style w:type="character" w:customStyle="1" w:styleId="legaldocreference1">
    <w:name w:val="legaldocreference1"/>
    <w:basedOn w:val="DefaultParagraphFont"/>
    <w:rsid w:val="008308E2"/>
    <w:rPr>
      <w:i w:val="0"/>
      <w:iCs w:val="0"/>
      <w:color w:val="840084"/>
      <w:u w:val="single"/>
    </w:rPr>
  </w:style>
  <w:style w:type="paragraph" w:customStyle="1" w:styleId="Default">
    <w:name w:val="Default"/>
    <w:rsid w:val="00F840A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7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7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7FB"/>
    <w:rPr>
      <w:b/>
      <w:bCs/>
    </w:rPr>
  </w:style>
  <w:style w:type="paragraph" w:customStyle="1" w:styleId="oj-doc-ti">
    <w:name w:val="oj-doc-ti"/>
    <w:basedOn w:val="Normal"/>
    <w:rsid w:val="00DA0B27"/>
    <w:pPr>
      <w:spacing w:before="100" w:beforeAutospacing="1" w:after="100" w:afterAutospacing="1"/>
    </w:pPr>
    <w:rPr>
      <w:lang w:val="en-US" w:eastAsia="en-US"/>
    </w:rPr>
  </w:style>
  <w:style w:type="character" w:customStyle="1" w:styleId="2">
    <w:name w:val="Основен текст (2)_"/>
    <w:link w:val="21"/>
    <w:uiPriority w:val="99"/>
    <w:locked/>
    <w:rsid w:val="0021526B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uiPriority w:val="99"/>
    <w:rsid w:val="0021526B"/>
    <w:pPr>
      <w:widowControl w:val="0"/>
      <w:shd w:val="clear" w:color="auto" w:fill="FFFFFF"/>
      <w:spacing w:before="360" w:line="320" w:lineRule="exact"/>
      <w:ind w:hanging="360"/>
      <w:jc w:val="both"/>
    </w:pPr>
    <w:rPr>
      <w:sz w:val="22"/>
      <w:szCs w:val="22"/>
    </w:rPr>
  </w:style>
  <w:style w:type="character" w:customStyle="1" w:styleId="search01">
    <w:name w:val="search01"/>
    <w:basedOn w:val="DefaultParagraphFont"/>
    <w:rsid w:val="004E7E05"/>
    <w:rPr>
      <w:shd w:val="clear" w:color="auto" w:fill="FFFF66"/>
    </w:rPr>
  </w:style>
  <w:style w:type="character" w:customStyle="1" w:styleId="search43">
    <w:name w:val="search43"/>
    <w:basedOn w:val="DefaultParagraphFont"/>
    <w:rsid w:val="00917F41"/>
    <w:rPr>
      <w:shd w:val="clear" w:color="auto" w:fill="A0FFFF"/>
    </w:rPr>
  </w:style>
  <w:style w:type="character" w:customStyle="1" w:styleId="search53">
    <w:name w:val="search53"/>
    <w:basedOn w:val="DefaultParagraphFont"/>
    <w:rsid w:val="00917F41"/>
    <w:rPr>
      <w:shd w:val="clear" w:color="auto" w:fill="CCFF99"/>
    </w:rPr>
  </w:style>
  <w:style w:type="character" w:customStyle="1" w:styleId="search83">
    <w:name w:val="search83"/>
    <w:basedOn w:val="DefaultParagraphFont"/>
    <w:rsid w:val="00917F41"/>
    <w:rPr>
      <w:shd w:val="clear" w:color="auto" w:fill="AA99AA"/>
    </w:rPr>
  </w:style>
  <w:style w:type="character" w:customStyle="1" w:styleId="samedocreference1">
    <w:name w:val="samedocreference1"/>
    <w:basedOn w:val="DefaultParagraphFont"/>
    <w:rsid w:val="007C2E62"/>
    <w:rPr>
      <w:i w:val="0"/>
      <w:iCs w:val="0"/>
      <w:color w:val="8B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2DC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3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CD9-AB7F-4C20-9665-9B89B01F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GERGANA IVANOVA IVANOVA</cp:lastModifiedBy>
  <cp:revision>3</cp:revision>
  <cp:lastPrinted>2019-04-04T06:45:00Z</cp:lastPrinted>
  <dcterms:created xsi:type="dcterms:W3CDTF">2023-11-22T15:19:00Z</dcterms:created>
  <dcterms:modified xsi:type="dcterms:W3CDTF">2023-11-23T11:53:00Z</dcterms:modified>
</cp:coreProperties>
</file>